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134" w:type="dxa"/>
        <w:tblLook w:val="0000"/>
      </w:tblPr>
      <w:tblGrid>
        <w:gridCol w:w="15134"/>
      </w:tblGrid>
      <w:tr w:rsidR="00427615" w:rsidRPr="00941ABE" w:rsidTr="00F6068F">
        <w:tc>
          <w:tcPr>
            <w:tcW w:w="15134" w:type="dxa"/>
          </w:tcPr>
          <w:p w:rsidR="00427615" w:rsidRPr="00941ABE" w:rsidRDefault="00427615" w:rsidP="00F6068F">
            <w:pPr>
              <w:pStyle w:val="a6"/>
              <w:rPr>
                <w:bCs/>
                <w:sz w:val="24"/>
              </w:rPr>
            </w:pPr>
            <w:r>
              <w:rPr>
                <w:bCs/>
                <w:sz w:val="24"/>
              </w:rPr>
              <w:t xml:space="preserve">                                                                                                                                                                                                               </w:t>
            </w:r>
            <w:r w:rsidRPr="00941ABE">
              <w:rPr>
                <w:bCs/>
                <w:sz w:val="24"/>
              </w:rPr>
              <w:t>Утверждаю</w:t>
            </w:r>
          </w:p>
        </w:tc>
      </w:tr>
      <w:tr w:rsidR="00427615" w:rsidRPr="00941ABE" w:rsidTr="00F6068F">
        <w:tc>
          <w:tcPr>
            <w:tcW w:w="15134" w:type="dxa"/>
          </w:tcPr>
          <w:p w:rsidR="00427615" w:rsidRDefault="00427615" w:rsidP="00F6068F">
            <w:pPr>
              <w:pStyle w:val="a6"/>
              <w:jc w:val="right"/>
              <w:rPr>
                <w:bCs/>
                <w:sz w:val="24"/>
              </w:rPr>
            </w:pPr>
            <w:r>
              <w:rPr>
                <w:bCs/>
                <w:sz w:val="24"/>
              </w:rPr>
              <w:t>Н</w:t>
            </w:r>
            <w:r w:rsidRPr="00941ABE">
              <w:rPr>
                <w:bCs/>
                <w:sz w:val="24"/>
              </w:rPr>
              <w:t xml:space="preserve">ачальник Департамента </w:t>
            </w:r>
          </w:p>
          <w:p w:rsidR="00427615" w:rsidRPr="00941ABE" w:rsidRDefault="00427615" w:rsidP="00F6068F">
            <w:pPr>
              <w:pStyle w:val="a6"/>
              <w:jc w:val="right"/>
              <w:rPr>
                <w:bCs/>
                <w:sz w:val="24"/>
              </w:rPr>
            </w:pPr>
            <w:r w:rsidRPr="00941ABE">
              <w:rPr>
                <w:bCs/>
                <w:sz w:val="24"/>
              </w:rPr>
              <w:t xml:space="preserve">Росгидромета по ПФО </w:t>
            </w:r>
          </w:p>
        </w:tc>
      </w:tr>
      <w:tr w:rsidR="00427615" w:rsidRPr="00941ABE" w:rsidTr="00F6068F">
        <w:tc>
          <w:tcPr>
            <w:tcW w:w="15134" w:type="dxa"/>
          </w:tcPr>
          <w:p w:rsidR="00427615" w:rsidRPr="00941ABE" w:rsidRDefault="00427615" w:rsidP="00F6068F">
            <w:pPr>
              <w:pStyle w:val="a6"/>
              <w:jc w:val="right"/>
              <w:rPr>
                <w:bCs/>
                <w:sz w:val="24"/>
              </w:rPr>
            </w:pPr>
          </w:p>
          <w:p w:rsidR="00427615" w:rsidRPr="00941ABE" w:rsidRDefault="00427615" w:rsidP="00F6068F">
            <w:pPr>
              <w:pStyle w:val="a6"/>
              <w:jc w:val="right"/>
              <w:rPr>
                <w:bCs/>
                <w:sz w:val="24"/>
              </w:rPr>
            </w:pPr>
            <w:r w:rsidRPr="00941ABE">
              <w:rPr>
                <w:bCs/>
                <w:sz w:val="24"/>
              </w:rPr>
              <w:t>____________</w:t>
            </w:r>
            <w:r>
              <w:rPr>
                <w:bCs/>
                <w:sz w:val="24"/>
              </w:rPr>
              <w:t>Л.А. Лаптев</w:t>
            </w:r>
          </w:p>
          <w:p w:rsidR="00427615" w:rsidRDefault="00427615" w:rsidP="00F6068F">
            <w:pPr>
              <w:pStyle w:val="a6"/>
              <w:jc w:val="right"/>
              <w:rPr>
                <w:bCs/>
                <w:sz w:val="24"/>
              </w:rPr>
            </w:pPr>
          </w:p>
          <w:p w:rsidR="00427615" w:rsidRPr="00941ABE" w:rsidRDefault="00427615" w:rsidP="00427615">
            <w:pPr>
              <w:pStyle w:val="a6"/>
              <w:jc w:val="right"/>
              <w:rPr>
                <w:bCs/>
                <w:sz w:val="24"/>
              </w:rPr>
            </w:pPr>
            <w:r w:rsidRPr="00511693">
              <w:rPr>
                <w:bCs/>
                <w:sz w:val="24"/>
              </w:rPr>
              <w:t>«</w:t>
            </w:r>
            <w:r>
              <w:rPr>
                <w:bCs/>
                <w:sz w:val="24"/>
              </w:rPr>
              <w:t xml:space="preserve"> ____</w:t>
            </w:r>
            <w:r w:rsidRPr="00511693">
              <w:rPr>
                <w:bCs/>
                <w:sz w:val="24"/>
              </w:rPr>
              <w:t xml:space="preserve"> » </w:t>
            </w:r>
            <w:r>
              <w:rPr>
                <w:bCs/>
                <w:sz w:val="24"/>
              </w:rPr>
              <w:t>_________ 20____</w:t>
            </w:r>
            <w:r w:rsidRPr="00941ABE">
              <w:rPr>
                <w:bCs/>
                <w:sz w:val="24"/>
              </w:rPr>
              <w:t>г.</w:t>
            </w:r>
          </w:p>
        </w:tc>
      </w:tr>
    </w:tbl>
    <w:p w:rsidR="00B94B94" w:rsidRDefault="00B94B94" w:rsidP="00427615">
      <w:pPr>
        <w:rPr>
          <w:sz w:val="26"/>
        </w:rPr>
      </w:pPr>
    </w:p>
    <w:p w:rsidR="00FA07BE" w:rsidRDefault="001E2361">
      <w:pPr>
        <w:jc w:val="center"/>
        <w:rPr>
          <w:b/>
          <w:bCs/>
          <w:sz w:val="26"/>
        </w:rPr>
      </w:pPr>
      <w:r>
        <w:rPr>
          <w:b/>
          <w:bCs/>
          <w:sz w:val="26"/>
        </w:rPr>
        <w:t xml:space="preserve">Отчет о реализации </w:t>
      </w:r>
      <w:r w:rsidR="008E214A">
        <w:rPr>
          <w:b/>
          <w:bCs/>
          <w:sz w:val="26"/>
        </w:rPr>
        <w:t>План</w:t>
      </w:r>
      <w:r>
        <w:rPr>
          <w:b/>
          <w:bCs/>
          <w:sz w:val="26"/>
        </w:rPr>
        <w:t>а</w:t>
      </w:r>
      <w:r w:rsidR="008E214A">
        <w:rPr>
          <w:b/>
          <w:bCs/>
          <w:sz w:val="26"/>
        </w:rPr>
        <w:t xml:space="preserve"> противодействия коррупции </w:t>
      </w:r>
    </w:p>
    <w:p w:rsidR="00FA07BE" w:rsidRDefault="00F9091D">
      <w:pPr>
        <w:jc w:val="center"/>
        <w:rPr>
          <w:b/>
          <w:bCs/>
          <w:sz w:val="26"/>
        </w:rPr>
      </w:pPr>
      <w:r>
        <w:rPr>
          <w:b/>
          <w:bCs/>
          <w:sz w:val="26"/>
        </w:rPr>
        <w:t xml:space="preserve">Департамента </w:t>
      </w:r>
      <w:r w:rsidR="00FA07BE">
        <w:rPr>
          <w:b/>
          <w:bCs/>
          <w:sz w:val="26"/>
        </w:rPr>
        <w:t xml:space="preserve">Федеральной службы по гидрометеорологии и мониторингу окружающей среды </w:t>
      </w:r>
    </w:p>
    <w:p w:rsidR="008E214A" w:rsidRDefault="00FA07BE">
      <w:pPr>
        <w:jc w:val="center"/>
        <w:rPr>
          <w:b/>
          <w:bCs/>
          <w:sz w:val="26"/>
        </w:rPr>
      </w:pPr>
      <w:r>
        <w:rPr>
          <w:b/>
          <w:bCs/>
          <w:sz w:val="26"/>
        </w:rPr>
        <w:t>по Приволжскому федеральному округу</w:t>
      </w:r>
      <w:r w:rsidR="00D4432B">
        <w:rPr>
          <w:b/>
          <w:bCs/>
          <w:sz w:val="26"/>
        </w:rPr>
        <w:t xml:space="preserve"> </w:t>
      </w:r>
      <w:r w:rsidR="00F34A9B">
        <w:rPr>
          <w:b/>
          <w:bCs/>
          <w:sz w:val="26"/>
        </w:rPr>
        <w:t>за 20</w:t>
      </w:r>
      <w:r w:rsidR="00C62693">
        <w:rPr>
          <w:b/>
          <w:bCs/>
          <w:sz w:val="26"/>
        </w:rPr>
        <w:t>25</w:t>
      </w:r>
      <w:r w:rsidR="00F34A9B">
        <w:rPr>
          <w:b/>
          <w:bCs/>
          <w:sz w:val="26"/>
        </w:rPr>
        <w:t xml:space="preserve"> год</w:t>
      </w:r>
    </w:p>
    <w:p w:rsidR="00B94B94" w:rsidRDefault="00B94B94">
      <w:pPr>
        <w:jc w:val="center"/>
        <w:rPr>
          <w:sz w:val="16"/>
        </w:rPr>
      </w:pPr>
    </w:p>
    <w:p w:rsidR="00733EDF" w:rsidRDefault="00733EDF">
      <w:pPr>
        <w:jc w:val="center"/>
        <w:rPr>
          <w:sz w:val="16"/>
        </w:rPr>
      </w:pPr>
    </w:p>
    <w:tbl>
      <w:tblPr>
        <w:tblW w:w="14772"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7"/>
        <w:gridCol w:w="5441"/>
        <w:gridCol w:w="8734"/>
      </w:tblGrid>
      <w:tr w:rsidR="001E2361" w:rsidTr="001E2361">
        <w:tc>
          <w:tcPr>
            <w:tcW w:w="597" w:type="dxa"/>
          </w:tcPr>
          <w:p w:rsidR="001E2361" w:rsidRPr="001E2361" w:rsidRDefault="001E2361" w:rsidP="001E2361">
            <w:pPr>
              <w:jc w:val="center"/>
              <w:rPr>
                <w:b/>
                <w:i/>
              </w:rPr>
            </w:pPr>
            <w:r w:rsidRPr="001E2361">
              <w:rPr>
                <w:b/>
                <w:i/>
              </w:rPr>
              <w:t>№</w:t>
            </w:r>
          </w:p>
          <w:p w:rsidR="001E2361" w:rsidRPr="001E2361" w:rsidRDefault="001E2361" w:rsidP="001E2361">
            <w:pPr>
              <w:jc w:val="center"/>
              <w:rPr>
                <w:b/>
                <w:i/>
              </w:rPr>
            </w:pPr>
            <w:proofErr w:type="spellStart"/>
            <w:proofErr w:type="gramStart"/>
            <w:r w:rsidRPr="001E2361">
              <w:rPr>
                <w:b/>
                <w:i/>
              </w:rPr>
              <w:t>п</w:t>
            </w:r>
            <w:proofErr w:type="spellEnd"/>
            <w:proofErr w:type="gramEnd"/>
            <w:r w:rsidRPr="001E2361">
              <w:rPr>
                <w:b/>
                <w:i/>
              </w:rPr>
              <w:t>/</w:t>
            </w:r>
            <w:proofErr w:type="spellStart"/>
            <w:r w:rsidRPr="001E2361">
              <w:rPr>
                <w:b/>
                <w:i/>
              </w:rPr>
              <w:t>п</w:t>
            </w:r>
            <w:proofErr w:type="spellEnd"/>
          </w:p>
        </w:tc>
        <w:tc>
          <w:tcPr>
            <w:tcW w:w="5441" w:type="dxa"/>
          </w:tcPr>
          <w:p w:rsidR="001E2361" w:rsidRPr="001E2361" w:rsidRDefault="001E2361" w:rsidP="001E2361">
            <w:pPr>
              <w:jc w:val="center"/>
              <w:rPr>
                <w:b/>
                <w:i/>
              </w:rPr>
            </w:pPr>
            <w:r w:rsidRPr="001E2361">
              <w:rPr>
                <w:b/>
                <w:i/>
              </w:rPr>
              <w:t>Мероприятия</w:t>
            </w:r>
          </w:p>
        </w:tc>
        <w:tc>
          <w:tcPr>
            <w:tcW w:w="8734" w:type="dxa"/>
          </w:tcPr>
          <w:p w:rsidR="001E2361" w:rsidRPr="001E2361" w:rsidRDefault="001E2361" w:rsidP="001E2361">
            <w:pPr>
              <w:jc w:val="center"/>
              <w:rPr>
                <w:b/>
                <w:i/>
              </w:rPr>
            </w:pPr>
            <w:r w:rsidRPr="001E2361">
              <w:rPr>
                <w:b/>
                <w:i/>
              </w:rPr>
              <w:t>Результат исполнения Плана</w:t>
            </w:r>
          </w:p>
        </w:tc>
      </w:tr>
      <w:tr w:rsidR="001E2361" w:rsidTr="001E2361">
        <w:tc>
          <w:tcPr>
            <w:tcW w:w="597" w:type="dxa"/>
          </w:tcPr>
          <w:p w:rsidR="001E2361" w:rsidRPr="002B4A9A" w:rsidRDefault="001E2361">
            <w:pPr>
              <w:jc w:val="center"/>
              <w:rPr>
                <w:sz w:val="20"/>
              </w:rPr>
            </w:pPr>
            <w:r w:rsidRPr="002B4A9A">
              <w:rPr>
                <w:sz w:val="20"/>
              </w:rPr>
              <w:t>1</w:t>
            </w:r>
          </w:p>
        </w:tc>
        <w:tc>
          <w:tcPr>
            <w:tcW w:w="5441" w:type="dxa"/>
          </w:tcPr>
          <w:p w:rsidR="001E2361" w:rsidRPr="002B4A9A" w:rsidRDefault="001E2361" w:rsidP="00712C1C">
            <w:pPr>
              <w:jc w:val="both"/>
              <w:rPr>
                <w:sz w:val="20"/>
              </w:rPr>
            </w:pPr>
            <w:r w:rsidRPr="002B4A9A">
              <w:rPr>
                <w:sz w:val="20"/>
              </w:rPr>
              <w:t>Обеспечение функционирования Комиссии по соблюдению требований к служебному поведению федеральных государственных гражданских служащих Департамента Росгидромета по ПФО и урегулированию конфликта интересов</w:t>
            </w:r>
          </w:p>
        </w:tc>
        <w:tc>
          <w:tcPr>
            <w:tcW w:w="8734" w:type="dxa"/>
          </w:tcPr>
          <w:p w:rsidR="001E2361" w:rsidRDefault="00CD1F31" w:rsidP="00A77A71">
            <w:pPr>
              <w:rPr>
                <w:sz w:val="20"/>
              </w:rPr>
            </w:pPr>
            <w:r>
              <w:rPr>
                <w:sz w:val="20"/>
              </w:rPr>
              <w:t>Заседаний к</w:t>
            </w:r>
            <w:r w:rsidRPr="002B4A9A">
              <w:rPr>
                <w:sz w:val="20"/>
              </w:rPr>
              <w:t xml:space="preserve">омиссии по соблюдению требований к служебному поведению федеральных государственных гражданских служащих Департамента Росгидромета по ПФО и урегулированию конфликта </w:t>
            </w:r>
            <w:r w:rsidRPr="00A77A71">
              <w:rPr>
                <w:sz w:val="20"/>
              </w:rPr>
              <w:t>интересов</w:t>
            </w:r>
            <w:r w:rsidR="00A77A71" w:rsidRPr="00A77A71">
              <w:rPr>
                <w:sz w:val="20"/>
              </w:rPr>
              <w:t xml:space="preserve"> не </w:t>
            </w:r>
            <w:r w:rsidR="007E29A9">
              <w:rPr>
                <w:sz w:val="20"/>
              </w:rPr>
              <w:t>проводилось</w:t>
            </w:r>
          </w:p>
        </w:tc>
      </w:tr>
      <w:tr w:rsidR="001E2361" w:rsidTr="001E2361">
        <w:tc>
          <w:tcPr>
            <w:tcW w:w="597" w:type="dxa"/>
          </w:tcPr>
          <w:p w:rsidR="001E2361" w:rsidRPr="00A804CE" w:rsidRDefault="001E2361">
            <w:pPr>
              <w:jc w:val="center"/>
              <w:rPr>
                <w:sz w:val="20"/>
              </w:rPr>
            </w:pPr>
            <w:r w:rsidRPr="00A804CE">
              <w:rPr>
                <w:sz w:val="20"/>
              </w:rPr>
              <w:t>2</w:t>
            </w:r>
          </w:p>
        </w:tc>
        <w:tc>
          <w:tcPr>
            <w:tcW w:w="5441" w:type="dxa"/>
          </w:tcPr>
          <w:p w:rsidR="001E2361" w:rsidRDefault="001E2361" w:rsidP="00D161F6">
            <w:pPr>
              <w:jc w:val="both"/>
              <w:rPr>
                <w:sz w:val="20"/>
              </w:rPr>
            </w:pPr>
            <w:r>
              <w:rPr>
                <w:sz w:val="20"/>
              </w:rPr>
              <w:t xml:space="preserve">Организация проведения проверок в отношении федеральных государственных гражданских служащих Департамента Росгидромета по ПФО </w:t>
            </w:r>
          </w:p>
        </w:tc>
        <w:tc>
          <w:tcPr>
            <w:tcW w:w="8734" w:type="dxa"/>
          </w:tcPr>
          <w:p w:rsidR="001E2361" w:rsidRDefault="001E2361" w:rsidP="00D161F6">
            <w:pPr>
              <w:jc w:val="both"/>
              <w:rPr>
                <w:sz w:val="20"/>
              </w:rPr>
            </w:pPr>
            <w:r>
              <w:rPr>
                <w:sz w:val="20"/>
              </w:rPr>
              <w:t>Проведение проверок в отношении федеральных государственных гражданских служащих Департамента Росгидромета по ПФО не проводилось</w:t>
            </w:r>
          </w:p>
        </w:tc>
      </w:tr>
      <w:tr w:rsidR="001E2361" w:rsidTr="001E2361">
        <w:tc>
          <w:tcPr>
            <w:tcW w:w="597" w:type="dxa"/>
          </w:tcPr>
          <w:p w:rsidR="001E2361" w:rsidRDefault="001E2361">
            <w:pPr>
              <w:jc w:val="center"/>
              <w:rPr>
                <w:sz w:val="20"/>
              </w:rPr>
            </w:pPr>
            <w:r w:rsidRPr="00FC0A5E">
              <w:rPr>
                <w:sz w:val="20"/>
              </w:rPr>
              <w:t>3</w:t>
            </w:r>
          </w:p>
        </w:tc>
        <w:tc>
          <w:tcPr>
            <w:tcW w:w="5441" w:type="dxa"/>
          </w:tcPr>
          <w:p w:rsidR="001E2361" w:rsidRDefault="001E2361" w:rsidP="00D161F6">
            <w:pPr>
              <w:jc w:val="both"/>
              <w:rPr>
                <w:sz w:val="20"/>
              </w:rPr>
            </w:pPr>
            <w:r>
              <w:rPr>
                <w:sz w:val="20"/>
              </w:rPr>
              <w:t>Работа по рассмотрению уведомлений гражданских служащих Департамента Росгидромета по ПФО:</w:t>
            </w:r>
          </w:p>
          <w:p w:rsidR="001E2361" w:rsidRDefault="001E2361" w:rsidP="00D161F6">
            <w:pPr>
              <w:jc w:val="both"/>
              <w:rPr>
                <w:sz w:val="20"/>
              </w:rPr>
            </w:pPr>
            <w:r>
              <w:rPr>
                <w:sz w:val="20"/>
              </w:rPr>
              <w:t xml:space="preserve">- о факте обращения </w:t>
            </w:r>
            <w:r w:rsidRPr="00FC0A5E">
              <w:rPr>
                <w:sz w:val="20"/>
              </w:rPr>
              <w:t>к ним</w:t>
            </w:r>
            <w:r>
              <w:rPr>
                <w:sz w:val="20"/>
              </w:rPr>
              <w:t xml:space="preserve"> в целях склонения к совершению коррупционных правонарушений;</w:t>
            </w:r>
          </w:p>
          <w:p w:rsidR="001E2361" w:rsidRDefault="001E2361" w:rsidP="00D161F6">
            <w:pPr>
              <w:jc w:val="both"/>
              <w:rPr>
                <w:sz w:val="20"/>
              </w:rPr>
            </w:pPr>
            <w:r>
              <w:rPr>
                <w:sz w:val="20"/>
              </w:rPr>
              <w:t>- о возникновении конфликта интересов</w:t>
            </w:r>
          </w:p>
        </w:tc>
        <w:tc>
          <w:tcPr>
            <w:tcW w:w="8734" w:type="dxa"/>
          </w:tcPr>
          <w:p w:rsidR="001E2361" w:rsidRDefault="001E2361" w:rsidP="001E2361">
            <w:pPr>
              <w:jc w:val="both"/>
              <w:rPr>
                <w:sz w:val="20"/>
              </w:rPr>
            </w:pPr>
            <w:r>
              <w:rPr>
                <w:sz w:val="20"/>
              </w:rPr>
              <w:t xml:space="preserve">Уведомлений гражданских служащих Департамента Росгидромета по ПФО о факте обращения </w:t>
            </w:r>
            <w:r w:rsidRPr="00FC0A5E">
              <w:rPr>
                <w:sz w:val="20"/>
              </w:rPr>
              <w:t>к ним</w:t>
            </w:r>
            <w:r>
              <w:rPr>
                <w:sz w:val="20"/>
              </w:rPr>
              <w:t xml:space="preserve"> в целях склонения к совершению коррупционных правонарушений и о возникновении конфликта интересов не поступало</w:t>
            </w:r>
          </w:p>
        </w:tc>
      </w:tr>
      <w:tr w:rsidR="001E2361" w:rsidTr="001E2361">
        <w:tc>
          <w:tcPr>
            <w:tcW w:w="597" w:type="dxa"/>
          </w:tcPr>
          <w:p w:rsidR="001E2361" w:rsidRDefault="001E2361">
            <w:pPr>
              <w:jc w:val="center"/>
              <w:rPr>
                <w:sz w:val="20"/>
              </w:rPr>
            </w:pPr>
            <w:r>
              <w:rPr>
                <w:sz w:val="20"/>
              </w:rPr>
              <w:t>4</w:t>
            </w:r>
          </w:p>
        </w:tc>
        <w:tc>
          <w:tcPr>
            <w:tcW w:w="5441" w:type="dxa"/>
          </w:tcPr>
          <w:p w:rsidR="001E2361" w:rsidRDefault="001E2361" w:rsidP="00D161F6">
            <w:pPr>
              <w:jc w:val="both"/>
              <w:rPr>
                <w:sz w:val="20"/>
              </w:rPr>
            </w:pPr>
            <w:r>
              <w:rPr>
                <w:sz w:val="20"/>
              </w:rPr>
              <w:t xml:space="preserve">Осуществление контроля исполнения федеральными государственными </w:t>
            </w:r>
            <w:r w:rsidRPr="00C62693">
              <w:rPr>
                <w:sz w:val="20"/>
              </w:rPr>
              <w:t>гражданскими служащими Департамента Росгидромета по ПФО обязанности по уведомлению</w:t>
            </w:r>
            <w:r>
              <w:rPr>
                <w:sz w:val="20"/>
              </w:rPr>
              <w:t xml:space="preserve"> представителя нанимателя о выполнении иной оплачиваемой работы</w:t>
            </w:r>
          </w:p>
        </w:tc>
        <w:tc>
          <w:tcPr>
            <w:tcW w:w="8734" w:type="dxa"/>
          </w:tcPr>
          <w:p w:rsidR="001E2361" w:rsidRDefault="007F7B13" w:rsidP="007F7B13">
            <w:pPr>
              <w:rPr>
                <w:sz w:val="20"/>
              </w:rPr>
            </w:pPr>
            <w:proofErr w:type="gramStart"/>
            <w:r>
              <w:rPr>
                <w:sz w:val="20"/>
              </w:rPr>
              <w:t>Уведомлений от государственных гражданских служащими Департамента Росгидромета по ПФО о выполнении иной оплачиваемой работы не поступало</w:t>
            </w:r>
            <w:r>
              <w:rPr>
                <w:rFonts w:ascii="Helvetica" w:hAnsi="Helvetica" w:cs="Helvetica"/>
                <w:color w:val="1D2627"/>
                <w:sz w:val="21"/>
                <w:szCs w:val="21"/>
                <w:shd w:val="clear" w:color="auto" w:fill="FAFAF2"/>
              </w:rPr>
              <w:t xml:space="preserve"> </w:t>
            </w:r>
            <w:proofErr w:type="gramEnd"/>
          </w:p>
        </w:tc>
      </w:tr>
      <w:tr w:rsidR="001E2361" w:rsidTr="001E2361">
        <w:tc>
          <w:tcPr>
            <w:tcW w:w="597" w:type="dxa"/>
          </w:tcPr>
          <w:p w:rsidR="001E2361" w:rsidRDefault="001E2361">
            <w:pPr>
              <w:jc w:val="center"/>
              <w:rPr>
                <w:sz w:val="20"/>
              </w:rPr>
            </w:pPr>
            <w:r>
              <w:rPr>
                <w:sz w:val="20"/>
              </w:rPr>
              <w:t>5</w:t>
            </w:r>
          </w:p>
        </w:tc>
        <w:tc>
          <w:tcPr>
            <w:tcW w:w="5441" w:type="dxa"/>
          </w:tcPr>
          <w:p w:rsidR="001E2361" w:rsidRDefault="001E2361" w:rsidP="00D161F6">
            <w:pPr>
              <w:jc w:val="both"/>
              <w:rPr>
                <w:sz w:val="20"/>
              </w:rPr>
            </w:pPr>
            <w:r>
              <w:rPr>
                <w:sz w:val="20"/>
              </w:rPr>
              <w:t xml:space="preserve">Организация приема сведений о доходах, расходах, об </w:t>
            </w:r>
            <w:r w:rsidRPr="00C62693">
              <w:rPr>
                <w:sz w:val="20"/>
              </w:rPr>
              <w:t>имуществе и обязательствах имущественного характера, государственных гражданских служащих Департамента Росгидромета по ПФО, заполненных с использованием специального программного обеспечения</w:t>
            </w:r>
            <w:r>
              <w:rPr>
                <w:sz w:val="20"/>
              </w:rPr>
              <w:t xml:space="preserve"> «Справка БК». Обеспечение контроля за своевременностью предоставления указанных сведений</w:t>
            </w:r>
          </w:p>
        </w:tc>
        <w:tc>
          <w:tcPr>
            <w:tcW w:w="8734" w:type="dxa"/>
          </w:tcPr>
          <w:p w:rsidR="001E2361" w:rsidRDefault="001E2361" w:rsidP="001E2361">
            <w:pPr>
              <w:jc w:val="both"/>
              <w:rPr>
                <w:sz w:val="20"/>
              </w:rPr>
            </w:pPr>
            <w:r>
              <w:rPr>
                <w:sz w:val="20"/>
              </w:rPr>
              <w:t xml:space="preserve">Осуществлялся </w:t>
            </w:r>
            <w:proofErr w:type="gramStart"/>
            <w:r>
              <w:rPr>
                <w:sz w:val="20"/>
              </w:rPr>
              <w:t>контроль за</w:t>
            </w:r>
            <w:proofErr w:type="gramEnd"/>
            <w:r>
              <w:rPr>
                <w:sz w:val="20"/>
              </w:rPr>
              <w:t xml:space="preserve"> своевременностью предоставления гражданскими служащими Департамента Росгидромета по ПФО сведений о доходах, расходах, об имуществе и обязательствах имущественного характера </w:t>
            </w:r>
          </w:p>
        </w:tc>
      </w:tr>
      <w:tr w:rsidR="001E2361" w:rsidTr="001E2361">
        <w:tc>
          <w:tcPr>
            <w:tcW w:w="597" w:type="dxa"/>
          </w:tcPr>
          <w:p w:rsidR="001E2361" w:rsidRDefault="001E2361">
            <w:pPr>
              <w:jc w:val="center"/>
              <w:rPr>
                <w:sz w:val="20"/>
              </w:rPr>
            </w:pPr>
            <w:r>
              <w:rPr>
                <w:sz w:val="20"/>
              </w:rPr>
              <w:t>6</w:t>
            </w:r>
          </w:p>
        </w:tc>
        <w:tc>
          <w:tcPr>
            <w:tcW w:w="5441" w:type="dxa"/>
          </w:tcPr>
          <w:p w:rsidR="001E2361" w:rsidRDefault="001E2361" w:rsidP="00D161F6">
            <w:pPr>
              <w:jc w:val="both"/>
              <w:rPr>
                <w:sz w:val="20"/>
              </w:rPr>
            </w:pPr>
            <w:r>
              <w:rPr>
                <w:sz w:val="20"/>
              </w:rPr>
              <w:t xml:space="preserve">Участие в осуществлении автоматизированной обработки и анализа сведений гражданских служащих о доходах, расходах, об имуществе и обязательствах имущественного </w:t>
            </w:r>
            <w:r>
              <w:rPr>
                <w:sz w:val="20"/>
              </w:rPr>
              <w:lastRenderedPageBreak/>
              <w:t>характера в Единой информационной системе управления кадровым составом государственной гражданской службы Российской Федерации (ЕИСУКС)</w:t>
            </w:r>
          </w:p>
        </w:tc>
        <w:tc>
          <w:tcPr>
            <w:tcW w:w="8734" w:type="dxa"/>
          </w:tcPr>
          <w:p w:rsidR="001E2361" w:rsidRDefault="0089388E" w:rsidP="0089388E">
            <w:pPr>
              <w:jc w:val="both"/>
              <w:rPr>
                <w:sz w:val="20"/>
              </w:rPr>
            </w:pPr>
            <w:r>
              <w:rPr>
                <w:sz w:val="20"/>
              </w:rPr>
              <w:lastRenderedPageBreak/>
              <w:t xml:space="preserve">Проводилась автоматизированная обработка и анализ сведений гражданских служащих о доходах, расходах, об имуществе и обязательствах имущественного характера в Единой информационной системе управления кадровым составом государственной гражданской службы Российской </w:t>
            </w:r>
            <w:r>
              <w:rPr>
                <w:sz w:val="20"/>
              </w:rPr>
              <w:lastRenderedPageBreak/>
              <w:t>Федерации (ЕИСУКС)</w:t>
            </w:r>
          </w:p>
        </w:tc>
      </w:tr>
      <w:tr w:rsidR="001E2361" w:rsidTr="001E2361">
        <w:tc>
          <w:tcPr>
            <w:tcW w:w="597" w:type="dxa"/>
          </w:tcPr>
          <w:p w:rsidR="001E2361" w:rsidRDefault="001E2361">
            <w:pPr>
              <w:jc w:val="center"/>
              <w:rPr>
                <w:sz w:val="20"/>
              </w:rPr>
            </w:pPr>
            <w:r>
              <w:rPr>
                <w:sz w:val="20"/>
              </w:rPr>
              <w:lastRenderedPageBreak/>
              <w:t>7</w:t>
            </w:r>
          </w:p>
        </w:tc>
        <w:tc>
          <w:tcPr>
            <w:tcW w:w="5441" w:type="dxa"/>
          </w:tcPr>
          <w:p w:rsidR="001E2361" w:rsidRPr="00585464" w:rsidRDefault="001E2361" w:rsidP="00D161F6">
            <w:pPr>
              <w:jc w:val="both"/>
              <w:rPr>
                <w:sz w:val="20"/>
              </w:rPr>
            </w:pPr>
            <w:r w:rsidRPr="00585464">
              <w:rPr>
                <w:sz w:val="20"/>
              </w:rPr>
              <w:t xml:space="preserve">Анализ сведений о доходах, представленных гражданскими служащими </w:t>
            </w:r>
          </w:p>
        </w:tc>
        <w:tc>
          <w:tcPr>
            <w:tcW w:w="8734" w:type="dxa"/>
          </w:tcPr>
          <w:p w:rsidR="001E2361" w:rsidRPr="00585464" w:rsidRDefault="00166035" w:rsidP="00166035">
            <w:pPr>
              <w:jc w:val="both"/>
              <w:rPr>
                <w:sz w:val="20"/>
              </w:rPr>
            </w:pPr>
            <w:r w:rsidRPr="00166035">
              <w:rPr>
                <w:sz w:val="20"/>
              </w:rPr>
              <w:t xml:space="preserve">Анализ сведений о доходах и </w:t>
            </w:r>
            <w:proofErr w:type="gramStart"/>
            <w:r w:rsidRPr="00166035">
              <w:rPr>
                <w:sz w:val="20"/>
              </w:rPr>
              <w:t>расходах, представленных гражданскими служащими осуществляется</w:t>
            </w:r>
            <w:proofErr w:type="gramEnd"/>
            <w:r w:rsidRPr="00166035">
              <w:rPr>
                <w:sz w:val="20"/>
              </w:rPr>
              <w:t xml:space="preserve"> на постоянной основе, в том числе при приеме указанных справок о доходах в рамках декларационной кампании и при поступлении на работу.</w:t>
            </w:r>
          </w:p>
        </w:tc>
      </w:tr>
      <w:tr w:rsidR="001E2361" w:rsidTr="001E2361">
        <w:tc>
          <w:tcPr>
            <w:tcW w:w="597" w:type="dxa"/>
          </w:tcPr>
          <w:p w:rsidR="001E2361" w:rsidRDefault="001E2361">
            <w:pPr>
              <w:jc w:val="center"/>
              <w:rPr>
                <w:sz w:val="20"/>
              </w:rPr>
            </w:pPr>
            <w:r>
              <w:rPr>
                <w:sz w:val="20"/>
              </w:rPr>
              <w:t>8</w:t>
            </w:r>
          </w:p>
        </w:tc>
        <w:tc>
          <w:tcPr>
            <w:tcW w:w="5441" w:type="dxa"/>
          </w:tcPr>
          <w:p w:rsidR="001E2361" w:rsidRDefault="001E2361" w:rsidP="00D161F6">
            <w:pPr>
              <w:jc w:val="both"/>
              <w:rPr>
                <w:sz w:val="20"/>
              </w:rPr>
            </w:pPr>
            <w:r>
              <w:rPr>
                <w:sz w:val="20"/>
              </w:rPr>
              <w:t xml:space="preserve">Подготовка к опубликованию сведений о доходах, расходах, об имуществе и обязательствах имущественного характера и </w:t>
            </w:r>
            <w:r w:rsidRPr="00FC0A5E">
              <w:rPr>
                <w:sz w:val="20"/>
              </w:rPr>
              <w:t>их размещение на официальном сайте Департамента Росгидромета по ПФО в сети «Интернет»</w:t>
            </w:r>
            <w:r>
              <w:rPr>
                <w:sz w:val="20"/>
              </w:rPr>
              <w:t xml:space="preserve"> </w:t>
            </w:r>
          </w:p>
        </w:tc>
        <w:tc>
          <w:tcPr>
            <w:tcW w:w="8734" w:type="dxa"/>
          </w:tcPr>
          <w:p w:rsidR="001E2361" w:rsidRPr="00754ABF" w:rsidRDefault="00754ABF" w:rsidP="00D161F6">
            <w:pPr>
              <w:jc w:val="both"/>
              <w:rPr>
                <w:sz w:val="20"/>
                <w:szCs w:val="20"/>
              </w:rPr>
            </w:pPr>
            <w:proofErr w:type="gramStart"/>
            <w:r w:rsidRPr="008360BA">
              <w:rPr>
                <w:sz w:val="20"/>
                <w:szCs w:val="20"/>
              </w:rPr>
              <w:t xml:space="preserve">В соответствии с подпунктом «ж» пункта 1 Указа Президента Российской Федерации от 29.12.2022г.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sidRPr="008360BA">
              <w:rPr>
                <w:sz w:val="20"/>
                <w:szCs w:val="20"/>
                <w:lang w:eastAsia="ar-SA"/>
              </w:rPr>
              <w:t>распоряжением Росгидромета от 03.05.2023г. №173-р</w:t>
            </w:r>
            <w:r w:rsidRPr="00754ABF">
              <w:rPr>
                <w:sz w:val="20"/>
                <w:szCs w:val="20"/>
                <w:lang w:eastAsia="ar-SA"/>
              </w:rPr>
              <w:t xml:space="preserve"> сведения об имуществе и обязательствах </w:t>
            </w:r>
            <w:r w:rsidR="00C62693">
              <w:rPr>
                <w:sz w:val="20"/>
                <w:szCs w:val="20"/>
                <w:lang w:eastAsia="ar-SA"/>
              </w:rPr>
              <w:t>имущественного характера за 2024</w:t>
            </w:r>
            <w:r w:rsidRPr="00754ABF">
              <w:rPr>
                <w:sz w:val="20"/>
                <w:szCs w:val="20"/>
                <w:lang w:eastAsia="ar-SA"/>
              </w:rPr>
              <w:t>г. в сети «Интернет» не размещались</w:t>
            </w:r>
            <w:proofErr w:type="gramEnd"/>
          </w:p>
        </w:tc>
      </w:tr>
      <w:tr w:rsidR="001E2361" w:rsidTr="001D390E">
        <w:trPr>
          <w:trHeight w:val="1569"/>
        </w:trPr>
        <w:tc>
          <w:tcPr>
            <w:tcW w:w="597" w:type="dxa"/>
          </w:tcPr>
          <w:p w:rsidR="001E2361" w:rsidRDefault="001E2361">
            <w:pPr>
              <w:jc w:val="center"/>
              <w:rPr>
                <w:sz w:val="20"/>
              </w:rPr>
            </w:pPr>
            <w:r>
              <w:rPr>
                <w:sz w:val="20"/>
              </w:rPr>
              <w:t>9</w:t>
            </w:r>
          </w:p>
        </w:tc>
        <w:tc>
          <w:tcPr>
            <w:tcW w:w="5441" w:type="dxa"/>
          </w:tcPr>
          <w:p w:rsidR="001E2361" w:rsidRDefault="001E2361" w:rsidP="006235B4">
            <w:pPr>
              <w:jc w:val="both"/>
              <w:rPr>
                <w:sz w:val="20"/>
              </w:rPr>
            </w:pPr>
            <w:r>
              <w:rPr>
                <w:sz w:val="20"/>
              </w:rPr>
              <w:t>Организация доведения до лиц, замещающих должности федеральной государственной гражданской службы, положений законодательства Российской Федерации о противодействии коррупции, в  том числе установления наказания за получение и дачу взятки, посредничество во взяточничестве, об увольнении в связи с утратой доверия</w:t>
            </w:r>
          </w:p>
        </w:tc>
        <w:tc>
          <w:tcPr>
            <w:tcW w:w="8734" w:type="dxa"/>
          </w:tcPr>
          <w:p w:rsidR="001E2361" w:rsidRPr="00684B35" w:rsidRDefault="00021662" w:rsidP="00684B35">
            <w:pPr>
              <w:jc w:val="both"/>
              <w:rPr>
                <w:sz w:val="20"/>
                <w:szCs w:val="20"/>
              </w:rPr>
            </w:pPr>
            <w:r w:rsidRPr="00684B35">
              <w:rPr>
                <w:sz w:val="20"/>
                <w:szCs w:val="20"/>
              </w:rPr>
              <w:t xml:space="preserve">В целях повышения эффективности </w:t>
            </w:r>
            <w:proofErr w:type="spellStart"/>
            <w:r w:rsidRPr="00684B35">
              <w:rPr>
                <w:sz w:val="20"/>
                <w:szCs w:val="20"/>
              </w:rPr>
              <w:t>антикоррупционного</w:t>
            </w:r>
            <w:proofErr w:type="spellEnd"/>
            <w:r w:rsidRPr="00684B35">
              <w:rPr>
                <w:sz w:val="20"/>
                <w:szCs w:val="20"/>
              </w:rPr>
              <w:t xml:space="preserve"> просвещения на информационных стендах в Департаменте Росгидромета по ПФО размещаются и актуализируются презентационные материалы по </w:t>
            </w:r>
            <w:proofErr w:type="spellStart"/>
            <w:r w:rsidRPr="00684B35">
              <w:rPr>
                <w:sz w:val="20"/>
                <w:szCs w:val="20"/>
              </w:rPr>
              <w:t>антикоррупционной</w:t>
            </w:r>
            <w:proofErr w:type="spellEnd"/>
            <w:r w:rsidRPr="00684B35">
              <w:rPr>
                <w:sz w:val="20"/>
                <w:szCs w:val="20"/>
              </w:rPr>
              <w:t xml:space="preserve"> тематике.</w:t>
            </w:r>
            <w:r w:rsidR="00FA252C">
              <w:rPr>
                <w:sz w:val="20"/>
                <w:szCs w:val="20"/>
              </w:rPr>
              <w:t xml:space="preserve"> </w:t>
            </w:r>
            <w:r w:rsidRPr="00684B35">
              <w:rPr>
                <w:sz w:val="20"/>
                <w:szCs w:val="20"/>
              </w:rPr>
              <w:t xml:space="preserve">Государственные гражданские служащие Департамента Росгидромета по ПФО под роспись </w:t>
            </w:r>
            <w:proofErr w:type="spellStart"/>
            <w:r w:rsidRPr="00684B35">
              <w:rPr>
                <w:sz w:val="20"/>
                <w:szCs w:val="20"/>
              </w:rPr>
              <w:t>ознакамливаются</w:t>
            </w:r>
            <w:proofErr w:type="spellEnd"/>
            <w:r w:rsidRPr="00684B35">
              <w:rPr>
                <w:sz w:val="20"/>
                <w:szCs w:val="20"/>
              </w:rPr>
              <w:t xml:space="preserve"> с нормативными правовыми актами, касающимися положений законодательства Российской Федерации о проти</w:t>
            </w:r>
            <w:r w:rsidR="00B63712" w:rsidRPr="00684B35">
              <w:rPr>
                <w:sz w:val="20"/>
                <w:szCs w:val="20"/>
              </w:rPr>
              <w:t>водействии коррупции. Информация</w:t>
            </w:r>
            <w:r w:rsidRPr="00684B35">
              <w:rPr>
                <w:sz w:val="20"/>
                <w:szCs w:val="20"/>
              </w:rPr>
              <w:t xml:space="preserve"> об изменениях в действующем законодательстве доводится до гражданских служащих своевременно.</w:t>
            </w:r>
          </w:p>
        </w:tc>
      </w:tr>
      <w:tr w:rsidR="001E2361" w:rsidTr="001E2361">
        <w:tc>
          <w:tcPr>
            <w:tcW w:w="597" w:type="dxa"/>
          </w:tcPr>
          <w:p w:rsidR="001E2361" w:rsidRDefault="001E2361">
            <w:pPr>
              <w:jc w:val="center"/>
              <w:rPr>
                <w:sz w:val="20"/>
              </w:rPr>
            </w:pPr>
            <w:r>
              <w:rPr>
                <w:sz w:val="20"/>
              </w:rPr>
              <w:t>10</w:t>
            </w:r>
          </w:p>
        </w:tc>
        <w:tc>
          <w:tcPr>
            <w:tcW w:w="5441" w:type="dxa"/>
          </w:tcPr>
          <w:p w:rsidR="001E2361" w:rsidRDefault="001E2361" w:rsidP="006235B4">
            <w:pPr>
              <w:jc w:val="both"/>
              <w:rPr>
                <w:sz w:val="20"/>
              </w:rPr>
            </w:pPr>
            <w:r>
              <w:rPr>
                <w:sz w:val="20"/>
              </w:rPr>
              <w:t xml:space="preserve">Ежегодное повышение квалификации </w:t>
            </w:r>
            <w:r w:rsidRPr="00FC0A5E">
              <w:rPr>
                <w:sz w:val="20"/>
              </w:rPr>
              <w:t>гражданских служащих</w:t>
            </w:r>
            <w:r>
              <w:rPr>
                <w:sz w:val="20"/>
              </w:rPr>
              <w:t xml:space="preserve">, в должностные обязанности которых входит участие в </w:t>
            </w:r>
            <w:r w:rsidRPr="00FC0A5E">
              <w:rPr>
                <w:sz w:val="20"/>
              </w:rPr>
              <w:t>противодействии</w:t>
            </w:r>
            <w:r>
              <w:rPr>
                <w:sz w:val="20"/>
              </w:rPr>
              <w:t xml:space="preserve"> коррупции</w:t>
            </w:r>
          </w:p>
        </w:tc>
        <w:tc>
          <w:tcPr>
            <w:tcW w:w="8734" w:type="dxa"/>
          </w:tcPr>
          <w:p w:rsidR="001E2361" w:rsidRPr="00C62693" w:rsidRDefault="00A22221" w:rsidP="00A22221">
            <w:pPr>
              <w:jc w:val="both"/>
              <w:rPr>
                <w:sz w:val="20"/>
                <w:szCs w:val="20"/>
              </w:rPr>
            </w:pPr>
            <w:r w:rsidRPr="00C62693">
              <w:rPr>
                <w:rFonts w:eastAsia="Calibri"/>
                <w:sz w:val="20"/>
                <w:szCs w:val="20"/>
                <w:lang w:eastAsia="ar-SA"/>
              </w:rPr>
              <w:t xml:space="preserve">Повышение квалификации </w:t>
            </w:r>
            <w:r w:rsidR="00B27C44" w:rsidRPr="00C62693">
              <w:rPr>
                <w:rFonts w:eastAsia="Calibri"/>
                <w:sz w:val="20"/>
                <w:szCs w:val="20"/>
                <w:lang w:eastAsia="ar-SA"/>
              </w:rPr>
              <w:t>по программе «</w:t>
            </w:r>
            <w:r w:rsidR="00C62693" w:rsidRPr="00C62693">
              <w:rPr>
                <w:rFonts w:eastAsia="Calibri"/>
                <w:color w:val="212529"/>
                <w:sz w:val="20"/>
                <w:szCs w:val="20"/>
                <w:shd w:val="clear" w:color="auto" w:fill="FFFFFF"/>
                <w:lang w:eastAsia="en-US"/>
              </w:rPr>
              <w:t>Вопросы профилактики и противодействия коррупции</w:t>
            </w:r>
            <w:r w:rsidR="00B27C44" w:rsidRPr="00C62693">
              <w:rPr>
                <w:rFonts w:eastAsia="Calibri"/>
                <w:sz w:val="20"/>
                <w:szCs w:val="20"/>
                <w:lang w:eastAsia="ar-SA"/>
              </w:rPr>
              <w:t xml:space="preserve">» </w:t>
            </w:r>
            <w:r w:rsidRPr="00C62693">
              <w:rPr>
                <w:rFonts w:eastAsia="Calibri"/>
                <w:sz w:val="20"/>
                <w:szCs w:val="20"/>
                <w:lang w:eastAsia="ar-SA"/>
              </w:rPr>
              <w:t xml:space="preserve">прошли 2 гражданских служащих Департамента Росгидромета по ПФО, ответственные за профилактику коррупционных и иных правонарушений в Департаменте </w:t>
            </w:r>
          </w:p>
        </w:tc>
      </w:tr>
      <w:tr w:rsidR="001E2361" w:rsidTr="001E2361">
        <w:tc>
          <w:tcPr>
            <w:tcW w:w="597" w:type="dxa"/>
          </w:tcPr>
          <w:p w:rsidR="001E2361" w:rsidRDefault="001E2361">
            <w:pPr>
              <w:jc w:val="center"/>
              <w:rPr>
                <w:sz w:val="20"/>
              </w:rPr>
            </w:pPr>
            <w:r>
              <w:rPr>
                <w:sz w:val="20"/>
              </w:rPr>
              <w:t>11</w:t>
            </w:r>
          </w:p>
        </w:tc>
        <w:tc>
          <w:tcPr>
            <w:tcW w:w="5441" w:type="dxa"/>
          </w:tcPr>
          <w:p w:rsidR="001E2361" w:rsidRPr="0034684E" w:rsidRDefault="001E2361" w:rsidP="006235B4">
            <w:pPr>
              <w:jc w:val="both"/>
              <w:rPr>
                <w:vanish/>
                <w:sz w:val="20"/>
              </w:rPr>
            </w:pPr>
            <w:r w:rsidRPr="0034684E">
              <w:rPr>
                <w:sz w:val="20"/>
              </w:rPr>
              <w:t>Обучение государственных гражданских служащих Департамента Росгидромета по ПФО, впервые поступивших на службу</w:t>
            </w:r>
            <w:r>
              <w:rPr>
                <w:sz w:val="20"/>
              </w:rPr>
              <w:t xml:space="preserve"> по образовательным программам в области противодействия коррупции Департамента Росгидромета по ПФО</w:t>
            </w:r>
            <w:r w:rsidRPr="0034684E">
              <w:rPr>
                <w:vanish/>
                <w:sz w:val="20"/>
              </w:rPr>
              <w:t>осгидромета по ПФО</w:t>
            </w:r>
          </w:p>
        </w:tc>
        <w:tc>
          <w:tcPr>
            <w:tcW w:w="8734" w:type="dxa"/>
          </w:tcPr>
          <w:p w:rsidR="00AD29B4" w:rsidRDefault="00AD29B4" w:rsidP="00C7306D">
            <w:pPr>
              <w:pStyle w:val="10"/>
              <w:ind w:left="-851" w:firstLine="851"/>
              <w:jc w:val="both"/>
              <w:rPr>
                <w:sz w:val="20"/>
              </w:rPr>
            </w:pPr>
            <w:r w:rsidRPr="00124EAD">
              <w:rPr>
                <w:sz w:val="20"/>
              </w:rPr>
              <w:t>Повышение</w:t>
            </w:r>
            <w:r>
              <w:rPr>
                <w:sz w:val="20"/>
              </w:rPr>
              <w:t xml:space="preserve"> квалификационного уровня,</w:t>
            </w:r>
            <w:r w:rsidRPr="0034684E">
              <w:rPr>
                <w:sz w:val="20"/>
              </w:rPr>
              <w:t xml:space="preserve"> впервые </w:t>
            </w:r>
            <w:proofErr w:type="gramStart"/>
            <w:r w:rsidRPr="0034684E">
              <w:rPr>
                <w:sz w:val="20"/>
              </w:rPr>
              <w:t>поступивших</w:t>
            </w:r>
            <w:proofErr w:type="gramEnd"/>
            <w:r w:rsidRPr="0034684E">
              <w:rPr>
                <w:sz w:val="20"/>
              </w:rPr>
              <w:t xml:space="preserve"> на службу</w:t>
            </w:r>
            <w:r>
              <w:rPr>
                <w:sz w:val="20"/>
              </w:rPr>
              <w:t xml:space="preserve"> по образовательным</w:t>
            </w:r>
          </w:p>
          <w:p w:rsidR="00BD3D9C" w:rsidRPr="00C7306D" w:rsidRDefault="00AD29B4" w:rsidP="00C7306D">
            <w:pPr>
              <w:pStyle w:val="10"/>
              <w:ind w:left="-851" w:firstLine="851"/>
              <w:jc w:val="both"/>
              <w:rPr>
                <w:sz w:val="20"/>
              </w:rPr>
            </w:pPr>
            <w:r>
              <w:rPr>
                <w:sz w:val="20"/>
              </w:rPr>
              <w:t>программам в области противодействия коррупции не осуществлялось</w:t>
            </w:r>
          </w:p>
        </w:tc>
      </w:tr>
      <w:tr w:rsidR="001E2361" w:rsidTr="001E2361">
        <w:tc>
          <w:tcPr>
            <w:tcW w:w="597" w:type="dxa"/>
          </w:tcPr>
          <w:p w:rsidR="001E2361" w:rsidRDefault="001E2361">
            <w:pPr>
              <w:jc w:val="center"/>
              <w:rPr>
                <w:sz w:val="20"/>
              </w:rPr>
            </w:pPr>
            <w:r>
              <w:rPr>
                <w:sz w:val="20"/>
              </w:rPr>
              <w:t>12</w:t>
            </w:r>
          </w:p>
        </w:tc>
        <w:tc>
          <w:tcPr>
            <w:tcW w:w="5441" w:type="dxa"/>
          </w:tcPr>
          <w:p w:rsidR="001E2361" w:rsidRPr="00585464" w:rsidRDefault="001E2361" w:rsidP="006235B4">
            <w:pPr>
              <w:jc w:val="both"/>
              <w:rPr>
                <w:sz w:val="20"/>
              </w:rPr>
            </w:pPr>
            <w:r w:rsidRPr="00585464">
              <w:rPr>
                <w:sz w:val="20"/>
              </w:rPr>
              <w:t>Обучение государственных служащих в должностные обязанности которых входит участие в проведении –закупок товаров, работ, услуг  для обеспечения государственных нужд, в мероприятиях  по профессиональному развитию в области противодействия коррупции, в том числе их обучения по дополнительным профессиональным программам в области противодействия коррупции</w:t>
            </w:r>
          </w:p>
        </w:tc>
        <w:tc>
          <w:tcPr>
            <w:tcW w:w="8734" w:type="dxa"/>
          </w:tcPr>
          <w:p w:rsidR="00C50CC6" w:rsidRPr="004E46FB" w:rsidRDefault="001E2361" w:rsidP="00F34A9B">
            <w:pPr>
              <w:jc w:val="both"/>
              <w:rPr>
                <w:sz w:val="20"/>
                <w:highlight w:val="yellow"/>
              </w:rPr>
            </w:pPr>
            <w:r w:rsidRPr="004E46FB">
              <w:rPr>
                <w:sz w:val="20"/>
              </w:rPr>
              <w:t>Повышение квалифик</w:t>
            </w:r>
            <w:r w:rsidR="00C50CC6" w:rsidRPr="004E46FB">
              <w:rPr>
                <w:sz w:val="20"/>
              </w:rPr>
              <w:t>ационного уровня государственного гражданского служащего</w:t>
            </w:r>
            <w:r w:rsidR="006B18DB" w:rsidRPr="004E46FB">
              <w:rPr>
                <w:sz w:val="20"/>
              </w:rPr>
              <w:t xml:space="preserve"> Департамента Росгидромета по ПФО</w:t>
            </w:r>
            <w:r w:rsidR="00C50CC6" w:rsidRPr="004E46FB">
              <w:rPr>
                <w:sz w:val="20"/>
              </w:rPr>
              <w:t xml:space="preserve">, </w:t>
            </w:r>
            <w:r w:rsidRPr="004E46FB">
              <w:rPr>
                <w:sz w:val="20"/>
              </w:rPr>
              <w:t xml:space="preserve"> </w:t>
            </w:r>
            <w:r w:rsidR="006B18DB" w:rsidRPr="004E46FB">
              <w:rPr>
                <w:sz w:val="20"/>
              </w:rPr>
              <w:t xml:space="preserve">в должностные обязанности которого входит участие в проведении закупок товаров, работ, услуг  для обеспечения государственных нужд осуществлялось </w:t>
            </w:r>
            <w:r w:rsidR="004E46FB" w:rsidRPr="004E46FB">
              <w:rPr>
                <w:sz w:val="20"/>
              </w:rPr>
              <w:t xml:space="preserve">по образовательной </w:t>
            </w:r>
            <w:r w:rsidR="004E46FB" w:rsidRPr="00B746F4">
              <w:rPr>
                <w:sz w:val="20"/>
                <w:szCs w:val="20"/>
              </w:rPr>
              <w:t xml:space="preserve">программе </w:t>
            </w:r>
            <w:r w:rsidR="006B18DB" w:rsidRPr="00B746F4">
              <w:rPr>
                <w:sz w:val="20"/>
                <w:szCs w:val="20"/>
                <w:shd w:val="clear" w:color="auto" w:fill="FFFFFF"/>
              </w:rPr>
              <w:t>«</w:t>
            </w:r>
            <w:r w:rsidR="00B746F4" w:rsidRPr="00B746F4">
              <w:rPr>
                <w:rFonts w:eastAsia="Calibri"/>
                <w:color w:val="212529"/>
                <w:sz w:val="20"/>
                <w:szCs w:val="20"/>
                <w:shd w:val="clear" w:color="auto" w:fill="FFFFFF"/>
                <w:lang w:eastAsia="en-US"/>
              </w:rPr>
              <w:t>Основы профилактики коррупции (в сфере закупок товаров, работ, услуг для обеспечения государственных и муниципальных служб)</w:t>
            </w:r>
            <w:r w:rsidR="00124EAD" w:rsidRPr="00B746F4">
              <w:rPr>
                <w:sz w:val="20"/>
                <w:szCs w:val="20"/>
                <w:shd w:val="clear" w:color="auto" w:fill="FFFFFF"/>
              </w:rPr>
              <w:t>»</w:t>
            </w:r>
          </w:p>
        </w:tc>
      </w:tr>
      <w:tr w:rsidR="001E2361" w:rsidTr="001E2361">
        <w:tc>
          <w:tcPr>
            <w:tcW w:w="597" w:type="dxa"/>
          </w:tcPr>
          <w:p w:rsidR="001E2361" w:rsidRDefault="001E2361">
            <w:pPr>
              <w:jc w:val="center"/>
              <w:rPr>
                <w:sz w:val="20"/>
              </w:rPr>
            </w:pPr>
            <w:r>
              <w:rPr>
                <w:sz w:val="20"/>
              </w:rPr>
              <w:t>13</w:t>
            </w:r>
          </w:p>
        </w:tc>
        <w:tc>
          <w:tcPr>
            <w:tcW w:w="5441" w:type="dxa"/>
          </w:tcPr>
          <w:p w:rsidR="001E2361" w:rsidRDefault="001E2361" w:rsidP="006235B4">
            <w:pPr>
              <w:jc w:val="both"/>
              <w:rPr>
                <w:sz w:val="20"/>
              </w:rPr>
            </w:pPr>
            <w:r>
              <w:rPr>
                <w:sz w:val="20"/>
              </w:rPr>
              <w:t>Проведение анализа соблюдения запретов, ограничений и требований, установленных в целях противодействия коррупции, в том числе касающихся получения подарков, выполнения иной оплачиваемой работы</w:t>
            </w:r>
          </w:p>
        </w:tc>
        <w:tc>
          <w:tcPr>
            <w:tcW w:w="8734" w:type="dxa"/>
          </w:tcPr>
          <w:p w:rsidR="001E2361" w:rsidRDefault="000418D4" w:rsidP="000418D4">
            <w:pPr>
              <w:jc w:val="both"/>
              <w:rPr>
                <w:sz w:val="20"/>
              </w:rPr>
            </w:pPr>
            <w:r>
              <w:rPr>
                <w:sz w:val="20"/>
              </w:rPr>
              <w:t>Ф</w:t>
            </w:r>
            <w:r w:rsidR="001E2361">
              <w:rPr>
                <w:sz w:val="20"/>
              </w:rPr>
              <w:t>едеральными государственными гражданскими</w:t>
            </w:r>
            <w:r>
              <w:rPr>
                <w:sz w:val="20"/>
              </w:rPr>
              <w:t xml:space="preserve"> служащими Департамента Росгидромета по ПФО соблюдались </w:t>
            </w:r>
            <w:r w:rsidR="001E2361">
              <w:rPr>
                <w:sz w:val="20"/>
              </w:rPr>
              <w:t xml:space="preserve"> </w:t>
            </w:r>
            <w:r>
              <w:rPr>
                <w:sz w:val="20"/>
              </w:rPr>
              <w:t>требования</w:t>
            </w:r>
            <w:r w:rsidR="001E2361">
              <w:rPr>
                <w:sz w:val="20"/>
              </w:rPr>
              <w:t xml:space="preserve"> </w:t>
            </w:r>
            <w:proofErr w:type="spellStart"/>
            <w:r w:rsidR="001E2361">
              <w:rPr>
                <w:sz w:val="20"/>
              </w:rPr>
              <w:t>антикоррупционного</w:t>
            </w:r>
            <w:proofErr w:type="spellEnd"/>
            <w:r w:rsidR="001E2361">
              <w:rPr>
                <w:sz w:val="20"/>
              </w:rPr>
              <w:t xml:space="preserve"> законодательства</w:t>
            </w:r>
          </w:p>
        </w:tc>
      </w:tr>
      <w:tr w:rsidR="001E2361" w:rsidTr="001E2361">
        <w:tc>
          <w:tcPr>
            <w:tcW w:w="597" w:type="dxa"/>
          </w:tcPr>
          <w:p w:rsidR="001E2361" w:rsidRDefault="001E2361">
            <w:pPr>
              <w:jc w:val="center"/>
              <w:rPr>
                <w:sz w:val="20"/>
              </w:rPr>
            </w:pPr>
            <w:r>
              <w:rPr>
                <w:sz w:val="20"/>
              </w:rPr>
              <w:t>14</w:t>
            </w:r>
          </w:p>
        </w:tc>
        <w:tc>
          <w:tcPr>
            <w:tcW w:w="5441" w:type="dxa"/>
          </w:tcPr>
          <w:p w:rsidR="001E2361" w:rsidRPr="00585464" w:rsidRDefault="001E2361" w:rsidP="00E9214E">
            <w:pPr>
              <w:jc w:val="both"/>
              <w:rPr>
                <w:sz w:val="20"/>
              </w:rPr>
            </w:pPr>
            <w:r w:rsidRPr="00585464">
              <w:rPr>
                <w:sz w:val="20"/>
              </w:rPr>
              <w:t>Проведение в рамках ведомственного контр</w:t>
            </w:r>
            <w:r>
              <w:rPr>
                <w:sz w:val="20"/>
              </w:rPr>
              <w:t>оля плановых проверок соблюдения</w:t>
            </w:r>
            <w:r w:rsidRPr="00585464">
              <w:rPr>
                <w:sz w:val="20"/>
              </w:rPr>
              <w:t xml:space="preserve"> </w:t>
            </w:r>
            <w:r>
              <w:rPr>
                <w:sz w:val="20"/>
              </w:rPr>
              <w:t>подведомственными учреждениями Росгидромета</w:t>
            </w:r>
            <w:r w:rsidRPr="00585464">
              <w:rPr>
                <w:sz w:val="20"/>
              </w:rPr>
              <w:t xml:space="preserve"> территории деятельности Департамента законодательства Российской Федерации  при организации работ в области противодействия коррупции (ежегодный план проверок утверждается приказом Росгидромета)</w:t>
            </w:r>
          </w:p>
        </w:tc>
        <w:tc>
          <w:tcPr>
            <w:tcW w:w="8734" w:type="dxa"/>
          </w:tcPr>
          <w:p w:rsidR="001E2361" w:rsidRPr="00EE56F9" w:rsidRDefault="00B746F4" w:rsidP="002B33B9">
            <w:pPr>
              <w:jc w:val="both"/>
              <w:rPr>
                <w:sz w:val="20"/>
                <w:szCs w:val="20"/>
              </w:rPr>
            </w:pPr>
            <w:proofErr w:type="gramStart"/>
            <w:r>
              <w:rPr>
                <w:sz w:val="20"/>
                <w:szCs w:val="20"/>
              </w:rPr>
              <w:t>В соответствии с п. 4.8</w:t>
            </w:r>
            <w:r w:rsidR="00EF3C9D" w:rsidRPr="00EE56F9">
              <w:rPr>
                <w:sz w:val="20"/>
                <w:szCs w:val="20"/>
              </w:rPr>
              <w:t xml:space="preserve"> Плана контрольных мероприятий Федеральной службы по гидрометеорологии и мониторингу окружающей среды в рамках</w:t>
            </w:r>
            <w:r w:rsidR="009437E1" w:rsidRPr="00EE56F9">
              <w:rPr>
                <w:sz w:val="20"/>
                <w:szCs w:val="20"/>
              </w:rPr>
              <w:t xml:space="preserve"> ведомственного контроля на 2024</w:t>
            </w:r>
            <w:r w:rsidR="00EF3C9D" w:rsidRPr="00EE56F9">
              <w:rPr>
                <w:sz w:val="20"/>
                <w:szCs w:val="20"/>
              </w:rPr>
              <w:t xml:space="preserve"> год, утвержденного при</w:t>
            </w:r>
            <w:r>
              <w:rPr>
                <w:sz w:val="20"/>
                <w:szCs w:val="20"/>
              </w:rPr>
              <w:t>казом Росгидромета от 19.12.2024г. № 405</w:t>
            </w:r>
            <w:r w:rsidR="00EF3C9D" w:rsidRPr="00EE56F9">
              <w:rPr>
                <w:sz w:val="20"/>
                <w:szCs w:val="20"/>
              </w:rPr>
              <w:t xml:space="preserve"> </w:t>
            </w:r>
            <w:r>
              <w:rPr>
                <w:sz w:val="20"/>
                <w:szCs w:val="20"/>
              </w:rPr>
              <w:t>в период с 18.08.2025г. по 05.09.2025</w:t>
            </w:r>
            <w:r w:rsidR="00EF3C9D" w:rsidRPr="00EE56F9">
              <w:rPr>
                <w:sz w:val="20"/>
                <w:szCs w:val="20"/>
              </w:rPr>
              <w:t xml:space="preserve">г. проведена плановая проверка деятельности </w:t>
            </w:r>
            <w:r>
              <w:rPr>
                <w:sz w:val="20"/>
                <w:szCs w:val="20"/>
              </w:rPr>
              <w:t>Чувашского</w:t>
            </w:r>
            <w:r w:rsidR="009437E1" w:rsidRPr="00EE56F9">
              <w:rPr>
                <w:sz w:val="20"/>
                <w:szCs w:val="20"/>
              </w:rPr>
              <w:t xml:space="preserve"> ЦГМС - филиала ФГБУ «</w:t>
            </w:r>
            <w:proofErr w:type="spellStart"/>
            <w:r w:rsidR="009437E1" w:rsidRPr="00EE56F9">
              <w:rPr>
                <w:sz w:val="20"/>
                <w:szCs w:val="20"/>
              </w:rPr>
              <w:t>Верхне-Волжское</w:t>
            </w:r>
            <w:proofErr w:type="spellEnd"/>
            <w:r w:rsidR="009437E1" w:rsidRPr="00EE56F9">
              <w:rPr>
                <w:sz w:val="20"/>
                <w:szCs w:val="20"/>
              </w:rPr>
              <w:t xml:space="preserve"> УГМС» </w:t>
            </w:r>
            <w:r w:rsidR="00EF3C9D" w:rsidRPr="00EE56F9">
              <w:rPr>
                <w:sz w:val="20"/>
                <w:szCs w:val="20"/>
              </w:rPr>
              <w:t xml:space="preserve">  по направлению: проверка </w:t>
            </w:r>
            <w:r w:rsidR="00EF3C9D" w:rsidRPr="00EE56F9">
              <w:rPr>
                <w:rFonts w:eastAsia="Calibri"/>
                <w:sz w:val="20"/>
                <w:szCs w:val="20"/>
              </w:rPr>
              <w:t>соблюдения законодательства Российской Федерации при организации кадрового обеспечения, а</w:t>
            </w:r>
            <w:proofErr w:type="gramEnd"/>
            <w:r w:rsidR="00EF3C9D" w:rsidRPr="00EE56F9">
              <w:rPr>
                <w:rFonts w:eastAsia="Calibri"/>
                <w:sz w:val="20"/>
                <w:szCs w:val="20"/>
              </w:rPr>
              <w:t xml:space="preserve"> также при организации работ в области </w:t>
            </w:r>
            <w:proofErr w:type="spellStart"/>
            <w:r w:rsidR="00EF3C9D" w:rsidRPr="00EE56F9">
              <w:rPr>
                <w:rFonts w:eastAsia="Calibri"/>
                <w:sz w:val="20"/>
                <w:szCs w:val="20"/>
              </w:rPr>
              <w:t>антикоррупционного</w:t>
            </w:r>
            <w:proofErr w:type="spellEnd"/>
            <w:r w:rsidR="00EF3C9D" w:rsidRPr="00EE56F9">
              <w:rPr>
                <w:rFonts w:eastAsia="Calibri"/>
                <w:sz w:val="20"/>
                <w:szCs w:val="20"/>
              </w:rPr>
              <w:t xml:space="preserve"> законодательства Российской Федерации</w:t>
            </w:r>
            <w:r w:rsidR="00EF3C9D" w:rsidRPr="00EE56F9">
              <w:rPr>
                <w:sz w:val="20"/>
                <w:szCs w:val="20"/>
              </w:rPr>
              <w:t xml:space="preserve">. По результатам контрольного </w:t>
            </w:r>
            <w:r w:rsidR="00EF3C9D" w:rsidRPr="00EE56F9">
              <w:rPr>
                <w:sz w:val="20"/>
                <w:szCs w:val="20"/>
              </w:rPr>
              <w:lastRenderedPageBreak/>
              <w:t>мероприятия составлен акт п</w:t>
            </w:r>
            <w:r w:rsidR="002B33B9">
              <w:rPr>
                <w:sz w:val="20"/>
                <w:szCs w:val="20"/>
              </w:rPr>
              <w:t xml:space="preserve">роверки, утвержден </w:t>
            </w:r>
            <w:r w:rsidR="00EF3C9D" w:rsidRPr="00EE56F9">
              <w:rPr>
                <w:sz w:val="20"/>
                <w:szCs w:val="20"/>
              </w:rPr>
              <w:t>план мероприятий устранения недостатков, выявленных в ходе проверки</w:t>
            </w:r>
            <w:r w:rsidR="002B33B9">
              <w:rPr>
                <w:sz w:val="20"/>
                <w:szCs w:val="20"/>
              </w:rPr>
              <w:t>. П</w:t>
            </w:r>
            <w:r w:rsidR="002B33B9" w:rsidRPr="00EE56F9">
              <w:rPr>
                <w:sz w:val="20"/>
                <w:szCs w:val="20"/>
              </w:rPr>
              <w:t>лан мероприятий устранения недостатков</w:t>
            </w:r>
            <w:r w:rsidR="002B33B9">
              <w:rPr>
                <w:sz w:val="20"/>
                <w:szCs w:val="20"/>
              </w:rPr>
              <w:t xml:space="preserve"> выполнен в полном объеме</w:t>
            </w:r>
          </w:p>
        </w:tc>
      </w:tr>
      <w:tr w:rsidR="001E2361" w:rsidTr="001E2361">
        <w:tc>
          <w:tcPr>
            <w:tcW w:w="597" w:type="dxa"/>
          </w:tcPr>
          <w:p w:rsidR="001E2361" w:rsidRDefault="001E2361">
            <w:pPr>
              <w:jc w:val="center"/>
              <w:rPr>
                <w:sz w:val="20"/>
              </w:rPr>
            </w:pPr>
            <w:r>
              <w:rPr>
                <w:sz w:val="20"/>
              </w:rPr>
              <w:lastRenderedPageBreak/>
              <w:t>1</w:t>
            </w:r>
            <w:r w:rsidR="00B746F4">
              <w:rPr>
                <w:sz w:val="20"/>
              </w:rPr>
              <w:t>5</w:t>
            </w:r>
          </w:p>
        </w:tc>
        <w:tc>
          <w:tcPr>
            <w:tcW w:w="5441" w:type="dxa"/>
          </w:tcPr>
          <w:p w:rsidR="001E2361" w:rsidRDefault="001E2361" w:rsidP="006235B4">
            <w:pPr>
              <w:jc w:val="both"/>
              <w:rPr>
                <w:sz w:val="20"/>
              </w:rPr>
            </w:pPr>
            <w:r>
              <w:rPr>
                <w:sz w:val="20"/>
              </w:rPr>
              <w:t>Обеспечение применения предусмотренных законодательством мер юридической ответственности в случае несоблюдения запретов, ограничений и требований, установленных в целях противодействия коррупции, в том числе мер по предотвращению и (или) урегулированию конфликта интересов в Департаменте Росгидромета по ПФО</w:t>
            </w:r>
          </w:p>
        </w:tc>
        <w:tc>
          <w:tcPr>
            <w:tcW w:w="8734" w:type="dxa"/>
          </w:tcPr>
          <w:p w:rsidR="001E2361" w:rsidRDefault="0006434C" w:rsidP="0006434C">
            <w:pPr>
              <w:jc w:val="both"/>
              <w:rPr>
                <w:sz w:val="20"/>
              </w:rPr>
            </w:pPr>
            <w:r>
              <w:rPr>
                <w:sz w:val="20"/>
              </w:rPr>
              <w:t>Случаев несоблюдение</w:t>
            </w:r>
            <w:r w:rsidR="001E2361">
              <w:rPr>
                <w:sz w:val="20"/>
              </w:rPr>
              <w:t xml:space="preserve"> запретов, ограничений и </w:t>
            </w:r>
            <w:proofErr w:type="gramStart"/>
            <w:r w:rsidR="001E2361">
              <w:rPr>
                <w:sz w:val="20"/>
              </w:rPr>
              <w:t>требований, установленных в целях противодействия коррупции</w:t>
            </w:r>
            <w:r>
              <w:rPr>
                <w:sz w:val="20"/>
              </w:rPr>
              <w:t xml:space="preserve"> в Департаменте Росгидромета по ПФО не было</w:t>
            </w:r>
            <w:proofErr w:type="gramEnd"/>
          </w:p>
        </w:tc>
      </w:tr>
      <w:tr w:rsidR="001E2361" w:rsidTr="001E2361">
        <w:tc>
          <w:tcPr>
            <w:tcW w:w="597" w:type="dxa"/>
          </w:tcPr>
          <w:p w:rsidR="001E2361" w:rsidRDefault="001E2361">
            <w:pPr>
              <w:jc w:val="center"/>
              <w:rPr>
                <w:sz w:val="20"/>
              </w:rPr>
            </w:pPr>
            <w:r>
              <w:rPr>
                <w:sz w:val="20"/>
              </w:rPr>
              <w:t>1</w:t>
            </w:r>
            <w:r w:rsidR="00B746F4">
              <w:rPr>
                <w:sz w:val="20"/>
              </w:rPr>
              <w:t>6</w:t>
            </w:r>
          </w:p>
        </w:tc>
        <w:tc>
          <w:tcPr>
            <w:tcW w:w="5441" w:type="dxa"/>
          </w:tcPr>
          <w:p w:rsidR="001E2361" w:rsidRDefault="001E2361" w:rsidP="00D161F6">
            <w:pPr>
              <w:jc w:val="both"/>
              <w:rPr>
                <w:sz w:val="20"/>
              </w:rPr>
            </w:pPr>
            <w:r w:rsidRPr="00FC0A5E">
              <w:rPr>
                <w:sz w:val="20"/>
              </w:rPr>
              <w:t>Обеспечение принятия мер по повышению эффективности реализации требований законодательства Российской Федерации, касающиеся предотвращения и урегулирования конфликта интересов.</w:t>
            </w:r>
          </w:p>
        </w:tc>
        <w:tc>
          <w:tcPr>
            <w:tcW w:w="8734" w:type="dxa"/>
          </w:tcPr>
          <w:p w:rsidR="001E2361" w:rsidRPr="00343FEA" w:rsidRDefault="00343FEA" w:rsidP="00A54679">
            <w:pPr>
              <w:pStyle w:val="a5"/>
              <w:shd w:val="clear" w:color="auto" w:fill="FFFFFF"/>
              <w:spacing w:before="0" w:beforeAutospacing="0" w:after="0" w:afterAutospacing="0"/>
              <w:jc w:val="both"/>
              <w:rPr>
                <w:sz w:val="20"/>
                <w:szCs w:val="20"/>
              </w:rPr>
            </w:pPr>
            <w:r w:rsidRPr="00343FEA">
              <w:rPr>
                <w:sz w:val="20"/>
                <w:szCs w:val="20"/>
              </w:rPr>
              <w:t xml:space="preserve">В Департаменте </w:t>
            </w:r>
            <w:r>
              <w:rPr>
                <w:sz w:val="20"/>
                <w:szCs w:val="20"/>
              </w:rPr>
              <w:t xml:space="preserve">Росгидромета по ПФО </w:t>
            </w:r>
            <w:r w:rsidRPr="00343FEA">
              <w:rPr>
                <w:sz w:val="20"/>
                <w:szCs w:val="20"/>
              </w:rPr>
              <w:t xml:space="preserve">создана комиссия по соблюдению требований к служебному поведению государственных гражданских служащих Департамента Федеральной службы по гидрометеорологии и мониторингу окружающей среды по Приволжскому федеральному округу и урегулированию конфликта интересов, разработан порядок работы комиссии, определены должностные лица </w:t>
            </w:r>
            <w:r w:rsidRPr="00FA252C">
              <w:rPr>
                <w:sz w:val="20"/>
                <w:szCs w:val="20"/>
              </w:rPr>
              <w:t xml:space="preserve">Департамента, ответственные за работу по профилактике коррупционных и иных правонарушений. С сотрудниками проводятся занятия по вопросам противодействия коррупции и урегулированию конфликта интересов, а также проводится анализ обзоров практики </w:t>
            </w:r>
            <w:proofErr w:type="spellStart"/>
            <w:r w:rsidRPr="00FA252C">
              <w:rPr>
                <w:sz w:val="20"/>
                <w:szCs w:val="20"/>
              </w:rPr>
              <w:t>правоприменения</w:t>
            </w:r>
            <w:proofErr w:type="spellEnd"/>
            <w:r w:rsidRPr="00FA252C">
              <w:rPr>
                <w:sz w:val="20"/>
                <w:szCs w:val="20"/>
              </w:rPr>
              <w:t xml:space="preserve"> в сфере конфликта интересов, основные тезисы которого доводятся до сотрудников</w:t>
            </w:r>
          </w:p>
        </w:tc>
      </w:tr>
      <w:tr w:rsidR="001E2361" w:rsidTr="001E2361">
        <w:tc>
          <w:tcPr>
            <w:tcW w:w="597" w:type="dxa"/>
          </w:tcPr>
          <w:p w:rsidR="001E2361" w:rsidRPr="00DC405E" w:rsidRDefault="001E2361" w:rsidP="00606CEE">
            <w:pPr>
              <w:jc w:val="center"/>
              <w:rPr>
                <w:sz w:val="20"/>
                <w:highlight w:val="yellow"/>
              </w:rPr>
            </w:pPr>
            <w:r w:rsidRPr="00877543">
              <w:rPr>
                <w:sz w:val="20"/>
              </w:rPr>
              <w:t>1</w:t>
            </w:r>
            <w:r w:rsidR="00B746F4">
              <w:rPr>
                <w:sz w:val="20"/>
              </w:rPr>
              <w:t>7</w:t>
            </w:r>
          </w:p>
        </w:tc>
        <w:tc>
          <w:tcPr>
            <w:tcW w:w="5441" w:type="dxa"/>
          </w:tcPr>
          <w:p w:rsidR="004C3A75" w:rsidRDefault="001E2361" w:rsidP="00372448">
            <w:pPr>
              <w:jc w:val="both"/>
              <w:rPr>
                <w:sz w:val="20"/>
              </w:rPr>
            </w:pPr>
            <w:r>
              <w:rPr>
                <w:sz w:val="20"/>
              </w:rPr>
              <w:t xml:space="preserve">Осуществление комплекса организационных, разъяснительных и иных мер по соблюдению федеральными государственными гражданскими служащими Департамента Росгидромета по ПФО ограничений, запретов и обязанностей, установленных законодательством Российской Федерации, в целях формирования у них отрицательного отношения к коррупции </w:t>
            </w:r>
          </w:p>
        </w:tc>
        <w:tc>
          <w:tcPr>
            <w:tcW w:w="8734" w:type="dxa"/>
          </w:tcPr>
          <w:p w:rsidR="00733EDF" w:rsidRDefault="0072522F" w:rsidP="0072522F">
            <w:pPr>
              <w:jc w:val="both"/>
              <w:rPr>
                <w:sz w:val="20"/>
                <w:szCs w:val="20"/>
              </w:rPr>
            </w:pPr>
            <w:r w:rsidRPr="00754ABF">
              <w:rPr>
                <w:sz w:val="20"/>
                <w:szCs w:val="20"/>
              </w:rPr>
              <w:t xml:space="preserve">С </w:t>
            </w:r>
            <w:r w:rsidR="00A54679">
              <w:rPr>
                <w:sz w:val="20"/>
                <w:szCs w:val="20"/>
              </w:rPr>
              <w:t xml:space="preserve">государственными </w:t>
            </w:r>
            <w:r w:rsidRPr="00754ABF">
              <w:rPr>
                <w:sz w:val="20"/>
              </w:rPr>
              <w:t>гражданскими служащими Департамента Росгидромета по ПФО</w:t>
            </w:r>
            <w:r w:rsidRPr="00754ABF">
              <w:rPr>
                <w:sz w:val="20"/>
                <w:szCs w:val="20"/>
              </w:rPr>
              <w:t xml:space="preserve"> проводились </w:t>
            </w:r>
            <w:r>
              <w:rPr>
                <w:sz w:val="20"/>
              </w:rPr>
              <w:t>разъяснительные</w:t>
            </w:r>
            <w:r w:rsidRPr="00754ABF">
              <w:rPr>
                <w:sz w:val="20"/>
                <w:szCs w:val="20"/>
              </w:rPr>
              <w:t xml:space="preserve"> занятия по вопросам противодействия коррупции</w:t>
            </w:r>
            <w:r>
              <w:rPr>
                <w:sz w:val="20"/>
                <w:szCs w:val="20"/>
              </w:rPr>
              <w:t xml:space="preserve"> </w:t>
            </w:r>
            <w:r>
              <w:rPr>
                <w:sz w:val="20"/>
              </w:rPr>
              <w:t>по соблюдению федеральными государственными гражданскими служащими Департамента Росгидромета по ПФО ограничений, запретов и обязанностей, установленных законодательством Российской Федерации, в целях формирования у них отрицательного отношения к коррупции</w:t>
            </w:r>
            <w:r w:rsidR="00733EDF" w:rsidRPr="00733EDF">
              <w:rPr>
                <w:sz w:val="20"/>
                <w:szCs w:val="20"/>
              </w:rPr>
              <w:t xml:space="preserve">. </w:t>
            </w:r>
          </w:p>
          <w:p w:rsidR="001E2361" w:rsidRDefault="001E2361" w:rsidP="0072522F">
            <w:pPr>
              <w:jc w:val="both"/>
              <w:rPr>
                <w:sz w:val="20"/>
              </w:rPr>
            </w:pPr>
          </w:p>
        </w:tc>
      </w:tr>
      <w:tr w:rsidR="001E2361" w:rsidTr="001E2361">
        <w:tc>
          <w:tcPr>
            <w:tcW w:w="597" w:type="dxa"/>
          </w:tcPr>
          <w:p w:rsidR="001E2361" w:rsidRDefault="001E2361">
            <w:pPr>
              <w:jc w:val="center"/>
              <w:rPr>
                <w:sz w:val="20"/>
              </w:rPr>
            </w:pPr>
            <w:r>
              <w:rPr>
                <w:sz w:val="20"/>
              </w:rPr>
              <w:t>1</w:t>
            </w:r>
            <w:r w:rsidR="00B007AD">
              <w:rPr>
                <w:sz w:val="20"/>
              </w:rPr>
              <w:t>8</w:t>
            </w:r>
          </w:p>
        </w:tc>
        <w:tc>
          <w:tcPr>
            <w:tcW w:w="5441" w:type="dxa"/>
          </w:tcPr>
          <w:p w:rsidR="001E2361" w:rsidRDefault="001E2361" w:rsidP="00147659">
            <w:pPr>
              <w:jc w:val="both"/>
              <w:rPr>
                <w:sz w:val="20"/>
              </w:rPr>
            </w:pPr>
            <w:r>
              <w:rPr>
                <w:sz w:val="20"/>
              </w:rPr>
              <w:t>Организация доведения до лиц, замещающих должности федеральной государственной гражданской службы, положений законодательства Российской Федерации о противодействии коррупции, в  том числе установления наказания за получение и дачу взятки, посредничество во взяточничестве, об увольнении в связи с утратой доверия</w:t>
            </w:r>
          </w:p>
          <w:p w:rsidR="004C3A75" w:rsidRDefault="004C3A75" w:rsidP="00147659">
            <w:pPr>
              <w:jc w:val="both"/>
              <w:rPr>
                <w:sz w:val="20"/>
              </w:rPr>
            </w:pPr>
          </w:p>
        </w:tc>
        <w:tc>
          <w:tcPr>
            <w:tcW w:w="8734" w:type="dxa"/>
          </w:tcPr>
          <w:p w:rsidR="001E2361" w:rsidRDefault="00146885" w:rsidP="00146885">
            <w:pPr>
              <w:rPr>
                <w:sz w:val="20"/>
              </w:rPr>
            </w:pPr>
            <w:r w:rsidRPr="00754ABF">
              <w:rPr>
                <w:sz w:val="20"/>
                <w:szCs w:val="20"/>
              </w:rPr>
              <w:t>С</w:t>
            </w:r>
            <w:r w:rsidR="00A54679">
              <w:rPr>
                <w:sz w:val="20"/>
                <w:szCs w:val="20"/>
              </w:rPr>
              <w:t xml:space="preserve"> государственными</w:t>
            </w:r>
            <w:r w:rsidRPr="00754ABF">
              <w:rPr>
                <w:sz w:val="20"/>
                <w:szCs w:val="20"/>
              </w:rPr>
              <w:t xml:space="preserve"> </w:t>
            </w:r>
            <w:r w:rsidRPr="00754ABF">
              <w:rPr>
                <w:sz w:val="20"/>
              </w:rPr>
              <w:t>гражданскими служащими Департамента Росгидромета по ПФО</w:t>
            </w:r>
            <w:r w:rsidRPr="00754ABF">
              <w:rPr>
                <w:sz w:val="20"/>
                <w:szCs w:val="20"/>
              </w:rPr>
              <w:t xml:space="preserve"> проводились занятия</w:t>
            </w:r>
            <w:r>
              <w:rPr>
                <w:sz w:val="20"/>
              </w:rPr>
              <w:t xml:space="preserve"> по профилактике</w:t>
            </w:r>
            <w:r w:rsidR="001E2361" w:rsidRPr="00FC0A5E">
              <w:rPr>
                <w:sz w:val="20"/>
              </w:rPr>
              <w:t xml:space="preserve"> коррупционных проявлений</w:t>
            </w:r>
          </w:p>
        </w:tc>
      </w:tr>
      <w:tr w:rsidR="001E2361" w:rsidTr="00146885">
        <w:tc>
          <w:tcPr>
            <w:tcW w:w="597" w:type="dxa"/>
          </w:tcPr>
          <w:p w:rsidR="001E2361" w:rsidRDefault="00B007AD">
            <w:pPr>
              <w:jc w:val="center"/>
              <w:rPr>
                <w:sz w:val="20"/>
              </w:rPr>
            </w:pPr>
            <w:r>
              <w:rPr>
                <w:sz w:val="20"/>
              </w:rPr>
              <w:t>19</w:t>
            </w:r>
          </w:p>
        </w:tc>
        <w:tc>
          <w:tcPr>
            <w:tcW w:w="5441" w:type="dxa"/>
          </w:tcPr>
          <w:p w:rsidR="001E2361" w:rsidRDefault="001E2361">
            <w:pPr>
              <w:jc w:val="both"/>
              <w:rPr>
                <w:sz w:val="20"/>
              </w:rPr>
            </w:pPr>
            <w:r>
              <w:rPr>
                <w:sz w:val="20"/>
              </w:rPr>
              <w:t>Обеспечение эффективного взаимодействия с правоохранительными органами и иными государственными органами по вопросам организации противодействия коррупции в Департаменте Росгидромета по ПФО</w:t>
            </w:r>
          </w:p>
        </w:tc>
        <w:tc>
          <w:tcPr>
            <w:tcW w:w="8734" w:type="dxa"/>
          </w:tcPr>
          <w:p w:rsidR="001E2361" w:rsidRDefault="0057615F" w:rsidP="00D4432B">
            <w:pPr>
              <w:jc w:val="both"/>
              <w:rPr>
                <w:sz w:val="20"/>
              </w:rPr>
            </w:pPr>
            <w:r>
              <w:rPr>
                <w:sz w:val="20"/>
              </w:rPr>
              <w:t>Взаимодействие с правоохранительными органами и иными государственными органами по вопросам организации противодействия коррупции в Департаменте Росгидромета по ПФО не осуществлялось</w:t>
            </w:r>
          </w:p>
        </w:tc>
      </w:tr>
      <w:tr w:rsidR="001E2361" w:rsidTr="00146885">
        <w:tc>
          <w:tcPr>
            <w:tcW w:w="597" w:type="dxa"/>
          </w:tcPr>
          <w:p w:rsidR="001E2361" w:rsidRDefault="001E2361">
            <w:pPr>
              <w:jc w:val="center"/>
              <w:rPr>
                <w:sz w:val="20"/>
              </w:rPr>
            </w:pPr>
            <w:r>
              <w:rPr>
                <w:sz w:val="20"/>
              </w:rPr>
              <w:t>2</w:t>
            </w:r>
            <w:r w:rsidR="00B007AD">
              <w:rPr>
                <w:sz w:val="20"/>
              </w:rPr>
              <w:t>0</w:t>
            </w:r>
          </w:p>
        </w:tc>
        <w:tc>
          <w:tcPr>
            <w:tcW w:w="5441" w:type="dxa"/>
          </w:tcPr>
          <w:p w:rsidR="001E2361" w:rsidRPr="00571B88" w:rsidRDefault="001E2361" w:rsidP="006235B4">
            <w:pPr>
              <w:jc w:val="both"/>
              <w:rPr>
                <w:sz w:val="20"/>
              </w:rPr>
            </w:pPr>
            <w:r>
              <w:rPr>
                <w:sz w:val="20"/>
              </w:rPr>
              <w:t xml:space="preserve">Обеспечение соответствия условий, процедур и механизмов государственных закупок установленному законодательством порядку </w:t>
            </w:r>
          </w:p>
        </w:tc>
        <w:tc>
          <w:tcPr>
            <w:tcW w:w="8734" w:type="dxa"/>
          </w:tcPr>
          <w:p w:rsidR="001E2361" w:rsidRPr="0057615F" w:rsidRDefault="0057615F" w:rsidP="00EF332E">
            <w:pPr>
              <w:jc w:val="both"/>
              <w:rPr>
                <w:sz w:val="20"/>
                <w:szCs w:val="20"/>
              </w:rPr>
            </w:pPr>
            <w:r w:rsidRPr="0057615F">
              <w:rPr>
                <w:sz w:val="20"/>
                <w:szCs w:val="20"/>
              </w:rPr>
              <w:t xml:space="preserve">Департаментом Росгидромета по ПФО проводится работа, направленная на выявление личной заинтересованности государственных гражданских служащих </w:t>
            </w:r>
            <w:proofErr w:type="gramStart"/>
            <w:r w:rsidRPr="0057615F">
              <w:rPr>
                <w:sz w:val="20"/>
                <w:szCs w:val="20"/>
              </w:rPr>
              <w:t>при</w:t>
            </w:r>
            <w:proofErr w:type="gramEnd"/>
            <w:r w:rsidRPr="0057615F">
              <w:rPr>
                <w:sz w:val="20"/>
                <w:szCs w:val="20"/>
              </w:rPr>
              <w:t xml:space="preserve"> осуществляющих закупок, которая приводит или может привести к конфликту интересов. В целях оценки эффективности принимаемых мер по минимизации коррупционных рисков в Департаменте Росгидромета по ПФО проводится мониторинг реализации мер по минимизации выявленных коррупционных рисков при осуществлении закупок. Указанный мониторинг проводится  лицами, ответственными за проведение оценки коррупционных рисков при осуществлении закупок</w:t>
            </w:r>
            <w:r w:rsidR="008360BA">
              <w:rPr>
                <w:sz w:val="20"/>
                <w:szCs w:val="20"/>
              </w:rPr>
              <w:t xml:space="preserve">. </w:t>
            </w:r>
          </w:p>
        </w:tc>
      </w:tr>
    </w:tbl>
    <w:p w:rsidR="008E214A" w:rsidRDefault="008E214A">
      <w:pPr>
        <w:jc w:val="center"/>
      </w:pPr>
    </w:p>
    <w:sectPr w:rsidR="008E214A" w:rsidSect="005C5D54">
      <w:pgSz w:w="16838" w:h="11906" w:orient="landscape" w:code="9"/>
      <w:pgMar w:top="567" w:right="1134" w:bottom="709"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13289B"/>
    <w:multiLevelType w:val="multilevel"/>
    <w:tmpl w:val="ECEEF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drawingGridHorizontalSpacing w:val="57"/>
  <w:displayVerticalDrawingGridEvery w:val="2"/>
  <w:noPunctuationKerning/>
  <w:characterSpacingControl w:val="doNotCompress"/>
  <w:compat/>
  <w:rsids>
    <w:rsidRoot w:val="00F9091D"/>
    <w:rsid w:val="00002836"/>
    <w:rsid w:val="00021662"/>
    <w:rsid w:val="00022D67"/>
    <w:rsid w:val="000418D4"/>
    <w:rsid w:val="00042DFC"/>
    <w:rsid w:val="00052617"/>
    <w:rsid w:val="00054CF1"/>
    <w:rsid w:val="00054CFE"/>
    <w:rsid w:val="0006434C"/>
    <w:rsid w:val="00096E42"/>
    <w:rsid w:val="000B6035"/>
    <w:rsid w:val="000D5427"/>
    <w:rsid w:val="000D6ED4"/>
    <w:rsid w:val="000F05BF"/>
    <w:rsid w:val="000F3153"/>
    <w:rsid w:val="000F7E9D"/>
    <w:rsid w:val="00106BFC"/>
    <w:rsid w:val="0011510E"/>
    <w:rsid w:val="00117C90"/>
    <w:rsid w:val="00123442"/>
    <w:rsid w:val="00124EAD"/>
    <w:rsid w:val="00146885"/>
    <w:rsid w:val="00147659"/>
    <w:rsid w:val="0016270D"/>
    <w:rsid w:val="00166035"/>
    <w:rsid w:val="00190EDB"/>
    <w:rsid w:val="001C4F37"/>
    <w:rsid w:val="001D390E"/>
    <w:rsid w:val="001D76F9"/>
    <w:rsid w:val="001E2361"/>
    <w:rsid w:val="001E62C9"/>
    <w:rsid w:val="001F6545"/>
    <w:rsid w:val="001F6E24"/>
    <w:rsid w:val="00201A89"/>
    <w:rsid w:val="00202DE1"/>
    <w:rsid w:val="00204F67"/>
    <w:rsid w:val="0021502D"/>
    <w:rsid w:val="00233EDA"/>
    <w:rsid w:val="00235E97"/>
    <w:rsid w:val="0025761A"/>
    <w:rsid w:val="0026296E"/>
    <w:rsid w:val="0026332F"/>
    <w:rsid w:val="00265038"/>
    <w:rsid w:val="00265EE5"/>
    <w:rsid w:val="00266E3A"/>
    <w:rsid w:val="002840A3"/>
    <w:rsid w:val="0028678B"/>
    <w:rsid w:val="00287AA1"/>
    <w:rsid w:val="002939FD"/>
    <w:rsid w:val="00295CF1"/>
    <w:rsid w:val="002A749B"/>
    <w:rsid w:val="002B33B9"/>
    <w:rsid w:val="002B4A9A"/>
    <w:rsid w:val="002D78ED"/>
    <w:rsid w:val="002E5508"/>
    <w:rsid w:val="00305243"/>
    <w:rsid w:val="00314451"/>
    <w:rsid w:val="00343FEA"/>
    <w:rsid w:val="00346393"/>
    <w:rsid w:val="0034684E"/>
    <w:rsid w:val="0035522F"/>
    <w:rsid w:val="00357FA9"/>
    <w:rsid w:val="00372448"/>
    <w:rsid w:val="0037321F"/>
    <w:rsid w:val="00382769"/>
    <w:rsid w:val="00387BB9"/>
    <w:rsid w:val="003A21E4"/>
    <w:rsid w:val="003B2312"/>
    <w:rsid w:val="003C0409"/>
    <w:rsid w:val="003C274B"/>
    <w:rsid w:val="003C7A79"/>
    <w:rsid w:val="003D023D"/>
    <w:rsid w:val="003D4713"/>
    <w:rsid w:val="003E0CFA"/>
    <w:rsid w:val="003E69B4"/>
    <w:rsid w:val="003F454C"/>
    <w:rsid w:val="003F7318"/>
    <w:rsid w:val="00427615"/>
    <w:rsid w:val="00435280"/>
    <w:rsid w:val="00442765"/>
    <w:rsid w:val="0044563A"/>
    <w:rsid w:val="00450E52"/>
    <w:rsid w:val="004616D4"/>
    <w:rsid w:val="004640AB"/>
    <w:rsid w:val="004749B5"/>
    <w:rsid w:val="004962ED"/>
    <w:rsid w:val="0049776E"/>
    <w:rsid w:val="004A0AFB"/>
    <w:rsid w:val="004A6220"/>
    <w:rsid w:val="004B030F"/>
    <w:rsid w:val="004C0955"/>
    <w:rsid w:val="004C3A75"/>
    <w:rsid w:val="004C67FC"/>
    <w:rsid w:val="004C6B3E"/>
    <w:rsid w:val="004E02BC"/>
    <w:rsid w:val="004E46FB"/>
    <w:rsid w:val="004F7F57"/>
    <w:rsid w:val="00511975"/>
    <w:rsid w:val="00515A9F"/>
    <w:rsid w:val="00521F2A"/>
    <w:rsid w:val="005412DE"/>
    <w:rsid w:val="0055123D"/>
    <w:rsid w:val="005560C7"/>
    <w:rsid w:val="00571B88"/>
    <w:rsid w:val="0057285D"/>
    <w:rsid w:val="0057615F"/>
    <w:rsid w:val="00580E67"/>
    <w:rsid w:val="00581297"/>
    <w:rsid w:val="00585464"/>
    <w:rsid w:val="00593C9E"/>
    <w:rsid w:val="00597FFC"/>
    <w:rsid w:val="005A353F"/>
    <w:rsid w:val="005C5D54"/>
    <w:rsid w:val="005D5385"/>
    <w:rsid w:val="005E4C05"/>
    <w:rsid w:val="00606CEE"/>
    <w:rsid w:val="00616176"/>
    <w:rsid w:val="006235B4"/>
    <w:rsid w:val="00623DC8"/>
    <w:rsid w:val="00646D9D"/>
    <w:rsid w:val="006766E3"/>
    <w:rsid w:val="00683DB0"/>
    <w:rsid w:val="00684B35"/>
    <w:rsid w:val="006A6DE0"/>
    <w:rsid w:val="006B18DB"/>
    <w:rsid w:val="006B3F2D"/>
    <w:rsid w:val="006B4BFB"/>
    <w:rsid w:val="006B713A"/>
    <w:rsid w:val="006C7485"/>
    <w:rsid w:val="006F1624"/>
    <w:rsid w:val="006F20A2"/>
    <w:rsid w:val="007027E0"/>
    <w:rsid w:val="0070566A"/>
    <w:rsid w:val="00712C1C"/>
    <w:rsid w:val="00724593"/>
    <w:rsid w:val="0072522F"/>
    <w:rsid w:val="00733EDF"/>
    <w:rsid w:val="00735A2F"/>
    <w:rsid w:val="00740C08"/>
    <w:rsid w:val="00741C89"/>
    <w:rsid w:val="00742B84"/>
    <w:rsid w:val="00747017"/>
    <w:rsid w:val="007544CA"/>
    <w:rsid w:val="00754ABF"/>
    <w:rsid w:val="0076479F"/>
    <w:rsid w:val="00765853"/>
    <w:rsid w:val="00771889"/>
    <w:rsid w:val="00792FA4"/>
    <w:rsid w:val="007E29A9"/>
    <w:rsid w:val="007F3CC6"/>
    <w:rsid w:val="007F7B13"/>
    <w:rsid w:val="008157CF"/>
    <w:rsid w:val="008218FA"/>
    <w:rsid w:val="0082264D"/>
    <w:rsid w:val="00822903"/>
    <w:rsid w:val="0082766F"/>
    <w:rsid w:val="0083251F"/>
    <w:rsid w:val="00835878"/>
    <w:rsid w:val="008360BA"/>
    <w:rsid w:val="00837EB8"/>
    <w:rsid w:val="0084182F"/>
    <w:rsid w:val="00846E31"/>
    <w:rsid w:val="0086146C"/>
    <w:rsid w:val="008620E8"/>
    <w:rsid w:val="008741D4"/>
    <w:rsid w:val="00874B26"/>
    <w:rsid w:val="00877543"/>
    <w:rsid w:val="00892F05"/>
    <w:rsid w:val="00893458"/>
    <w:rsid w:val="0089388E"/>
    <w:rsid w:val="008B3715"/>
    <w:rsid w:val="008C231D"/>
    <w:rsid w:val="008E17A7"/>
    <w:rsid w:val="008E214A"/>
    <w:rsid w:val="008E5C1C"/>
    <w:rsid w:val="008F07FA"/>
    <w:rsid w:val="0090153B"/>
    <w:rsid w:val="00902E77"/>
    <w:rsid w:val="00926DFA"/>
    <w:rsid w:val="009437E1"/>
    <w:rsid w:val="0094641E"/>
    <w:rsid w:val="00955C6F"/>
    <w:rsid w:val="00960184"/>
    <w:rsid w:val="00963EAE"/>
    <w:rsid w:val="00964AA5"/>
    <w:rsid w:val="00966119"/>
    <w:rsid w:val="00975A7F"/>
    <w:rsid w:val="00981A11"/>
    <w:rsid w:val="009901E7"/>
    <w:rsid w:val="00992AAA"/>
    <w:rsid w:val="009976E9"/>
    <w:rsid w:val="00997EC8"/>
    <w:rsid w:val="009A6D0F"/>
    <w:rsid w:val="009B5B38"/>
    <w:rsid w:val="009C1E4E"/>
    <w:rsid w:val="009C552F"/>
    <w:rsid w:val="009C5532"/>
    <w:rsid w:val="009C602E"/>
    <w:rsid w:val="009C7FE7"/>
    <w:rsid w:val="009D6B02"/>
    <w:rsid w:val="009D6D30"/>
    <w:rsid w:val="009E5E47"/>
    <w:rsid w:val="009F0EDA"/>
    <w:rsid w:val="009F342C"/>
    <w:rsid w:val="009F65E1"/>
    <w:rsid w:val="009F7069"/>
    <w:rsid w:val="00A06BE2"/>
    <w:rsid w:val="00A22221"/>
    <w:rsid w:val="00A31983"/>
    <w:rsid w:val="00A33E93"/>
    <w:rsid w:val="00A50774"/>
    <w:rsid w:val="00A515E9"/>
    <w:rsid w:val="00A54679"/>
    <w:rsid w:val="00A6791B"/>
    <w:rsid w:val="00A7024D"/>
    <w:rsid w:val="00A73455"/>
    <w:rsid w:val="00A7493A"/>
    <w:rsid w:val="00A74DFC"/>
    <w:rsid w:val="00A77A71"/>
    <w:rsid w:val="00A804CE"/>
    <w:rsid w:val="00AB5F11"/>
    <w:rsid w:val="00AC70F1"/>
    <w:rsid w:val="00AD29B4"/>
    <w:rsid w:val="00AE041D"/>
    <w:rsid w:val="00B007AD"/>
    <w:rsid w:val="00B05F53"/>
    <w:rsid w:val="00B11CD7"/>
    <w:rsid w:val="00B12425"/>
    <w:rsid w:val="00B24277"/>
    <w:rsid w:val="00B27C44"/>
    <w:rsid w:val="00B41134"/>
    <w:rsid w:val="00B42BA9"/>
    <w:rsid w:val="00B63712"/>
    <w:rsid w:val="00B746F4"/>
    <w:rsid w:val="00B861C3"/>
    <w:rsid w:val="00B94B94"/>
    <w:rsid w:val="00BC61CB"/>
    <w:rsid w:val="00BD3D9C"/>
    <w:rsid w:val="00C109B2"/>
    <w:rsid w:val="00C115B7"/>
    <w:rsid w:val="00C25C6F"/>
    <w:rsid w:val="00C407F7"/>
    <w:rsid w:val="00C501F1"/>
    <w:rsid w:val="00C50212"/>
    <w:rsid w:val="00C50CC6"/>
    <w:rsid w:val="00C62693"/>
    <w:rsid w:val="00C63D97"/>
    <w:rsid w:val="00C7306D"/>
    <w:rsid w:val="00C7340A"/>
    <w:rsid w:val="00C81336"/>
    <w:rsid w:val="00C94546"/>
    <w:rsid w:val="00CB1C7D"/>
    <w:rsid w:val="00CB4FB1"/>
    <w:rsid w:val="00CD1F31"/>
    <w:rsid w:val="00CD5DEF"/>
    <w:rsid w:val="00CF10BB"/>
    <w:rsid w:val="00D0011E"/>
    <w:rsid w:val="00D01FD8"/>
    <w:rsid w:val="00D139F5"/>
    <w:rsid w:val="00D161F6"/>
    <w:rsid w:val="00D17A3A"/>
    <w:rsid w:val="00D4432B"/>
    <w:rsid w:val="00D459F9"/>
    <w:rsid w:val="00D5201B"/>
    <w:rsid w:val="00D709CF"/>
    <w:rsid w:val="00DA3A50"/>
    <w:rsid w:val="00DB0421"/>
    <w:rsid w:val="00DB56F1"/>
    <w:rsid w:val="00DC405E"/>
    <w:rsid w:val="00DD7EB3"/>
    <w:rsid w:val="00DF266B"/>
    <w:rsid w:val="00DF6892"/>
    <w:rsid w:val="00E10684"/>
    <w:rsid w:val="00E17611"/>
    <w:rsid w:val="00E30D4A"/>
    <w:rsid w:val="00E33F2C"/>
    <w:rsid w:val="00E4297B"/>
    <w:rsid w:val="00E54543"/>
    <w:rsid w:val="00E554CE"/>
    <w:rsid w:val="00E61B9F"/>
    <w:rsid w:val="00E67FAD"/>
    <w:rsid w:val="00E7281D"/>
    <w:rsid w:val="00E85C1D"/>
    <w:rsid w:val="00E90AE3"/>
    <w:rsid w:val="00E9214E"/>
    <w:rsid w:val="00E931A2"/>
    <w:rsid w:val="00E96BF6"/>
    <w:rsid w:val="00ED3024"/>
    <w:rsid w:val="00EE56F9"/>
    <w:rsid w:val="00EF332E"/>
    <w:rsid w:val="00EF3C9D"/>
    <w:rsid w:val="00F023D2"/>
    <w:rsid w:val="00F14482"/>
    <w:rsid w:val="00F258CA"/>
    <w:rsid w:val="00F34A9B"/>
    <w:rsid w:val="00F34D06"/>
    <w:rsid w:val="00F528FE"/>
    <w:rsid w:val="00F65996"/>
    <w:rsid w:val="00F82A0A"/>
    <w:rsid w:val="00F9091D"/>
    <w:rsid w:val="00FA07BE"/>
    <w:rsid w:val="00FA252C"/>
    <w:rsid w:val="00FA4931"/>
    <w:rsid w:val="00FC0A5E"/>
    <w:rsid w:val="00FC66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3D2"/>
    <w:rPr>
      <w:sz w:val="24"/>
      <w:szCs w:val="24"/>
    </w:rPr>
  </w:style>
  <w:style w:type="paragraph" w:styleId="1">
    <w:name w:val="heading 1"/>
    <w:basedOn w:val="a"/>
    <w:next w:val="a"/>
    <w:qFormat/>
    <w:rsid w:val="00F023D2"/>
    <w:pPr>
      <w:keepNext/>
      <w:jc w:val="right"/>
      <w:outlineLvl w:val="0"/>
    </w:pPr>
    <w:rPr>
      <w:sz w:val="28"/>
    </w:rPr>
  </w:style>
  <w:style w:type="paragraph" w:styleId="2">
    <w:name w:val="heading 2"/>
    <w:basedOn w:val="a"/>
    <w:next w:val="a"/>
    <w:qFormat/>
    <w:rsid w:val="00F023D2"/>
    <w:pPr>
      <w:keepNext/>
      <w:jc w:val="center"/>
      <w:outlineLvl w:val="1"/>
    </w:pPr>
    <w:rPr>
      <w:sz w:val="28"/>
    </w:rPr>
  </w:style>
  <w:style w:type="paragraph" w:styleId="3">
    <w:name w:val="heading 3"/>
    <w:basedOn w:val="a"/>
    <w:next w:val="a"/>
    <w:qFormat/>
    <w:rsid w:val="00F023D2"/>
    <w:pPr>
      <w:keepNext/>
      <w:jc w:val="both"/>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0CFA"/>
    <w:rPr>
      <w:rFonts w:ascii="Tahoma" w:hAnsi="Tahoma"/>
      <w:sz w:val="16"/>
      <w:szCs w:val="16"/>
    </w:rPr>
  </w:style>
  <w:style w:type="character" w:customStyle="1" w:styleId="a4">
    <w:name w:val="Текст выноски Знак"/>
    <w:link w:val="a3"/>
    <w:uiPriority w:val="99"/>
    <w:semiHidden/>
    <w:rsid w:val="003E0CFA"/>
    <w:rPr>
      <w:rFonts w:ascii="Tahoma" w:hAnsi="Tahoma" w:cs="Tahoma"/>
      <w:sz w:val="16"/>
      <w:szCs w:val="16"/>
    </w:rPr>
  </w:style>
  <w:style w:type="paragraph" w:styleId="a5">
    <w:name w:val="Normal (Web)"/>
    <w:basedOn w:val="a"/>
    <w:uiPriority w:val="99"/>
    <w:unhideWhenUsed/>
    <w:rsid w:val="00754ABF"/>
    <w:pPr>
      <w:spacing w:before="100" w:beforeAutospacing="1" w:after="100" w:afterAutospacing="1"/>
    </w:pPr>
  </w:style>
  <w:style w:type="paragraph" w:styleId="a6">
    <w:name w:val="Body Text"/>
    <w:aliases w:val="Основной текст Знак1,Основной текст Знак Знак,Основной текст Знак2 Знак Знак,Основной текст Знак1 Знак Знак Знак,Основной текст Знак Знак1 Знак Знак Знак,Основной текст Знак Знак2 Знак Знак,Основной текст Знак2 Знак"/>
    <w:basedOn w:val="a"/>
    <w:link w:val="a7"/>
    <w:semiHidden/>
    <w:rsid w:val="004C3A75"/>
    <w:rPr>
      <w:sz w:val="22"/>
    </w:rPr>
  </w:style>
  <w:style w:type="character" w:customStyle="1" w:styleId="a7">
    <w:name w:val="Основной текст Знак"/>
    <w:aliases w:val="Основной текст Знак1 Знак,Основной текст Знак Знак Знак,Основной текст Знак2 Знак Знак Знак,Основной текст Знак1 Знак Знак Знак Знак,Основной текст Знак Знак1 Знак Знак Знак Знак,Основной текст Знак Знак2 Знак Знак Знак"/>
    <w:basedOn w:val="a0"/>
    <w:link w:val="a6"/>
    <w:semiHidden/>
    <w:rsid w:val="004C3A75"/>
    <w:rPr>
      <w:sz w:val="22"/>
      <w:szCs w:val="24"/>
    </w:rPr>
  </w:style>
  <w:style w:type="character" w:styleId="a8">
    <w:name w:val="Hyperlink"/>
    <w:basedOn w:val="a0"/>
    <w:uiPriority w:val="99"/>
    <w:semiHidden/>
    <w:unhideWhenUsed/>
    <w:rsid w:val="000F3153"/>
    <w:rPr>
      <w:color w:val="0000FF"/>
      <w:u w:val="single"/>
    </w:rPr>
  </w:style>
  <w:style w:type="paragraph" w:customStyle="1" w:styleId="10">
    <w:name w:val="Абзац списка1"/>
    <w:rsid w:val="00C7306D"/>
    <w:pPr>
      <w:pBdr>
        <w:top w:val="none" w:sz="0" w:space="0" w:color="000000"/>
        <w:left w:val="none" w:sz="0" w:space="0" w:color="000000"/>
        <w:bottom w:val="none" w:sz="0" w:space="0" w:color="000000"/>
        <w:right w:val="none" w:sz="0" w:space="0" w:color="000000"/>
        <w:between w:val="none" w:sz="0" w:space="0" w:color="000000"/>
      </w:pBdr>
      <w:ind w:left="720"/>
      <w:contextualSpacing/>
    </w:pPr>
    <w:rPr>
      <w:sz w:val="24"/>
      <w:szCs w:val="24"/>
    </w:rPr>
  </w:style>
</w:styles>
</file>

<file path=word/webSettings.xml><?xml version="1.0" encoding="utf-8"?>
<w:webSettings xmlns:r="http://schemas.openxmlformats.org/officeDocument/2006/relationships" xmlns:w="http://schemas.openxmlformats.org/wordprocessingml/2006/main">
  <w:divs>
    <w:div w:id="1284995521">
      <w:bodyDiv w:val="1"/>
      <w:marLeft w:val="0"/>
      <w:marRight w:val="0"/>
      <w:marTop w:val="0"/>
      <w:marBottom w:val="0"/>
      <w:divBdr>
        <w:top w:val="none" w:sz="0" w:space="0" w:color="auto"/>
        <w:left w:val="none" w:sz="0" w:space="0" w:color="auto"/>
        <w:bottom w:val="none" w:sz="0" w:space="0" w:color="auto"/>
        <w:right w:val="none" w:sz="0" w:space="0" w:color="auto"/>
      </w:divBdr>
    </w:div>
    <w:div w:id="168343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D160E-808E-4734-BE27-4F90FD4D3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1715</Words>
  <Characters>9776</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VVUGMS</Company>
  <LinksUpToDate>false</LinksUpToDate>
  <CharactersWithSpaces>11469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DORONINA</dc:creator>
  <cp:lastModifiedBy>user1</cp:lastModifiedBy>
  <cp:revision>7</cp:revision>
  <cp:lastPrinted>2026-04-13T12:48:00Z</cp:lastPrinted>
  <dcterms:created xsi:type="dcterms:W3CDTF">2026-04-13T12:01:00Z</dcterms:created>
  <dcterms:modified xsi:type="dcterms:W3CDTF">2026-04-13T12:48:00Z</dcterms:modified>
</cp:coreProperties>
</file>